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441301-2025-03249</w:t>
      </w:r>
    </w:p>
    <w:p>
      <w:pPr>
        <w:pStyle w:val="null3"/>
        <w:jc w:val="center"/>
        <w:outlineLvl w:val="3"/>
      </w:pPr>
      <w:r>
        <w:rPr>
          <w:sz w:val="24"/>
          <w:b/>
        </w:rPr>
        <w:t>采购项目编号：</w:t>
      </w:r>
      <w:r>
        <w:rPr>
          <w:sz w:val="24"/>
          <w:b/>
        </w:rPr>
        <w:t>GZYL25HG083142</w:t>
      </w:r>
    </w:p>
    <w:p>
      <w:pPr>
        <w:pStyle w:val="null3"/>
        <w:jc w:val="center"/>
        <w:outlineLvl w:val="3"/>
      </w:pPr>
      <w:r>
        <w:rPr>
          <w:sz w:val="24"/>
          <w:b/>
        </w:rPr>
        <w:t>项目名称：</w:t>
      </w:r>
      <w:r>
        <w:rPr>
          <w:sz w:val="24"/>
          <w:b/>
        </w:rPr>
        <w:t>惠州市中医医院彩色超声诊断系统等医疗设备采购项目</w:t>
      </w:r>
    </w:p>
    <w:p>
      <w:pPr>
        <w:pStyle w:val="null3"/>
        <w:jc w:val="center"/>
        <w:outlineLvl w:val="3"/>
      </w:pPr>
      <w:r>
        <w:rPr>
          <w:sz w:val="24"/>
          <w:b/>
        </w:rPr>
        <w:t>采购人：</w:t>
      </w:r>
      <w:r>
        <w:rPr>
          <w:sz w:val="24"/>
          <w:b/>
        </w:rPr>
        <w:t>惠州市中医医院</w:t>
      </w:r>
    </w:p>
    <w:p>
      <w:pPr>
        <w:pStyle w:val="null3"/>
        <w:jc w:val="center"/>
        <w:outlineLvl w:val="3"/>
      </w:pPr>
      <w:r>
        <w:rPr>
          <w:sz w:val="24"/>
          <w:b/>
        </w:rPr>
        <w:t>采购代理机构：</w:t>
      </w:r>
      <w:r>
        <w:rPr>
          <w:sz w:val="24"/>
          <w:b/>
        </w:rPr>
        <w:t>广州宜立工程管理有限公司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广州宜立工程管理有限公司</w:t>
      </w:r>
      <w:r>
        <w:rPr/>
        <w:t>受</w:t>
      </w:r>
      <w:r>
        <w:rPr/>
        <w:t>惠州市中医医院</w:t>
      </w:r>
      <w:r>
        <w:rPr/>
        <w:t>的委托，采用</w:t>
      </w:r>
      <w:r>
        <w:rPr/>
        <w:t>公开招标</w:t>
      </w:r>
      <w:r>
        <w:rPr/>
        <w:t>方式组织采购</w:t>
      </w:r>
      <w:r>
        <w:rPr/>
        <w:t>惠州市中医医院彩色超声诊断系统等医疗设备采购项目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惠州市中医医院彩色超声诊断系统等医疗设备采购项目</w:t>
      </w:r>
    </w:p>
    <w:p>
      <w:pPr>
        <w:pStyle w:val="null3"/>
        <w:ind w:firstLine="480"/>
      </w:pPr>
      <w:r>
        <w:rPr/>
        <w:t>采购计划编号：</w:t>
      </w:r>
      <w:r>
        <w:rPr/>
        <w:t>441301-2025-03249</w:t>
      </w:r>
    </w:p>
    <w:p>
      <w:pPr>
        <w:pStyle w:val="null3"/>
        <w:ind w:firstLine="480"/>
      </w:pPr>
      <w:r>
        <w:rPr/>
        <w:t>采购项目编号：</w:t>
      </w:r>
      <w:r>
        <w:rPr/>
        <w:t>GZYL25HG083142</w:t>
      </w:r>
    </w:p>
    <w:p>
      <w:pPr>
        <w:pStyle w:val="null3"/>
        <w:ind w:firstLine="480"/>
      </w:pPr>
      <w:r>
        <w:rPr/>
        <w:t>采购方式：</w:t>
      </w:r>
      <w:r>
        <w:rPr/>
        <w:t>公开招标</w:t>
      </w:r>
    </w:p>
    <w:p>
      <w:pPr>
        <w:pStyle w:val="null3"/>
        <w:ind w:firstLine="480"/>
      </w:pPr>
      <w:r>
        <w:rPr/>
        <w:t>预算金额：</w:t>
      </w:r>
      <w:r>
        <w:rPr/>
        <w:t>3,515,000.00</w:t>
      </w:r>
      <w:r>
        <w:rPr/>
        <w:t>元</w:t>
      </w:r>
    </w:p>
    <w:p>
      <w:pPr>
        <w:pStyle w:val="null3"/>
        <w:outlineLvl w:val="3"/>
      </w:pPr>
      <w:r>
        <w:rPr>
          <w:sz w:val="24"/>
          <w:b/>
        </w:rPr>
        <w:t>2.项目内容及需求情况（采购项目技术规格、参数及要求）</w:t>
      </w:r>
    </w:p>
    <w:p>
      <w:pPr>
        <w:pStyle w:val="null3"/>
      </w:pPr>
      <w:r>
        <w:rPr/>
        <w:t>采购包1(医疗设备（一）):</w:t>
      </w:r>
    </w:p>
    <w:p>
      <w:pPr>
        <w:pStyle w:val="null3"/>
      </w:pPr>
      <w:r>
        <w:rPr/>
        <w:t>采购包预算金额：755,000.00元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医用超声波仪器及设备</w:t>
            </w:r>
          </w:p>
        </w:tc>
        <w:tc>
          <w:tcPr>
            <w:tcW w:type="dxa" w:w="2136"/>
          </w:tcPr>
          <w:p>
            <w:pPr>
              <w:pStyle w:val="null3"/>
            </w:pPr>
            <w:r>
              <w:rPr/>
              <w:t>彩色超声诊断系统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病房护理及医院设备</w:t>
            </w:r>
          </w:p>
        </w:tc>
        <w:tc>
          <w:tcPr>
            <w:tcW w:type="dxa" w:w="2136"/>
          </w:tcPr>
          <w:p>
            <w:pPr>
              <w:pStyle w:val="null3"/>
            </w:pPr>
            <w:r>
              <w:rPr/>
              <w:t>充气升温装置</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急救和生命支持设备</w:t>
            </w:r>
          </w:p>
        </w:tc>
        <w:tc>
          <w:tcPr>
            <w:tcW w:type="dxa" w:w="2136"/>
          </w:tcPr>
          <w:p>
            <w:pPr>
              <w:pStyle w:val="null3"/>
            </w:pPr>
            <w:r>
              <w:rPr/>
              <w:t>麻醉机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医用电子生理参数检测仪器设备</w:t>
            </w:r>
          </w:p>
        </w:tc>
        <w:tc>
          <w:tcPr>
            <w:tcW w:type="dxa" w:w="2136"/>
          </w:tcPr>
          <w:p>
            <w:pPr>
              <w:pStyle w:val="null3"/>
            </w:pPr>
            <w:r>
              <w:rPr/>
              <w:t>体外除颤监护仪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合同履行期限：自合同生效之日起至合同约定的全部权利义务履行完毕为止。</w:t>
      </w:r>
    </w:p>
    <w:p>
      <w:pPr>
        <w:pStyle w:val="null3"/>
      </w:pPr>
      <w:r>
        <w:rPr/>
        <w:t>采购包2(医疗设备（二）):</w:t>
      </w:r>
    </w:p>
    <w:p>
      <w:pPr>
        <w:pStyle w:val="null3"/>
      </w:pPr>
      <w:r>
        <w:rPr/>
        <w:t>采购包预算金额：1,560,000.00元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医用内窥镜</w:t>
            </w:r>
          </w:p>
        </w:tc>
        <w:tc>
          <w:tcPr>
            <w:tcW w:type="dxa" w:w="2136"/>
          </w:tcPr>
          <w:p>
            <w:pPr>
              <w:pStyle w:val="null3"/>
            </w:pPr>
            <w:r>
              <w:rPr/>
              <w:t>视频插管软镜</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医用内窥镜</w:t>
            </w:r>
          </w:p>
        </w:tc>
        <w:tc>
          <w:tcPr>
            <w:tcW w:type="dxa" w:w="2136"/>
          </w:tcPr>
          <w:p>
            <w:pPr>
              <w:pStyle w:val="null3"/>
            </w:pPr>
            <w:r>
              <w:rPr/>
              <w:t>纤维支气管镜（儿童）</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w:t>
            </w:r>
          </w:p>
        </w:tc>
        <w:tc>
          <w:tcPr>
            <w:tcW w:type="dxa" w:w="1424"/>
          </w:tcPr>
          <w:p>
            <w:pPr>
              <w:pStyle w:val="null3"/>
            </w:pPr>
            <w:r>
              <w:rPr/>
              <w:t>医用内窥镜</w:t>
            </w:r>
          </w:p>
        </w:tc>
        <w:tc>
          <w:tcPr>
            <w:tcW w:type="dxa" w:w="2136"/>
          </w:tcPr>
          <w:p>
            <w:pPr>
              <w:pStyle w:val="null3"/>
            </w:pPr>
            <w:r>
              <w:rPr/>
              <w:t>纤维支气管镜</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2-4</w:t>
            </w:r>
          </w:p>
        </w:tc>
        <w:tc>
          <w:tcPr>
            <w:tcW w:type="dxa" w:w="1424"/>
          </w:tcPr>
          <w:p>
            <w:pPr>
              <w:pStyle w:val="null3"/>
            </w:pPr>
            <w:r>
              <w:rPr/>
              <w:t>医用内窥镜</w:t>
            </w:r>
          </w:p>
        </w:tc>
        <w:tc>
          <w:tcPr>
            <w:tcW w:type="dxa" w:w="2136"/>
          </w:tcPr>
          <w:p>
            <w:pPr>
              <w:pStyle w:val="null3"/>
            </w:pPr>
            <w:r>
              <w:rPr/>
              <w:t>可视喉镜（成人）</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2-5</w:t>
            </w:r>
          </w:p>
        </w:tc>
        <w:tc>
          <w:tcPr>
            <w:tcW w:type="dxa" w:w="1424"/>
          </w:tcPr>
          <w:p>
            <w:pPr>
              <w:pStyle w:val="null3"/>
            </w:pPr>
            <w:r>
              <w:rPr/>
              <w:t>医用电子生理参数检测仪器设备</w:t>
            </w:r>
          </w:p>
        </w:tc>
        <w:tc>
          <w:tcPr>
            <w:tcW w:type="dxa" w:w="2136"/>
          </w:tcPr>
          <w:p>
            <w:pPr>
              <w:pStyle w:val="null3"/>
            </w:pPr>
            <w:r>
              <w:rPr/>
              <w:t>心电监护仪</w:t>
            </w:r>
          </w:p>
        </w:tc>
        <w:tc>
          <w:tcPr>
            <w:tcW w:type="dxa" w:w="1187"/>
          </w:tcPr>
          <w:p>
            <w:pPr>
              <w:pStyle w:val="null3"/>
            </w:pPr>
            <w:r>
              <w:rPr/>
              <w:t>10(台)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2-6</w:t>
            </w:r>
          </w:p>
        </w:tc>
        <w:tc>
          <w:tcPr>
            <w:tcW w:type="dxa" w:w="1424"/>
          </w:tcPr>
          <w:p>
            <w:pPr>
              <w:pStyle w:val="null3"/>
            </w:pPr>
            <w:r>
              <w:rPr/>
              <w:t>医用电子生理参数检测仪器设备</w:t>
            </w:r>
          </w:p>
        </w:tc>
        <w:tc>
          <w:tcPr>
            <w:tcW w:type="dxa" w:w="2136"/>
          </w:tcPr>
          <w:p>
            <w:pPr>
              <w:pStyle w:val="null3"/>
            </w:pPr>
            <w:r>
              <w:rPr/>
              <w:t>中央心电监护系统（1拖2）</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2-7</w:t>
            </w:r>
          </w:p>
        </w:tc>
        <w:tc>
          <w:tcPr>
            <w:tcW w:type="dxa" w:w="1424"/>
          </w:tcPr>
          <w:p>
            <w:pPr>
              <w:pStyle w:val="null3"/>
            </w:pPr>
            <w:r>
              <w:rPr/>
              <w:t>医用电子生理参数检测仪器设备</w:t>
            </w:r>
          </w:p>
        </w:tc>
        <w:tc>
          <w:tcPr>
            <w:tcW w:type="dxa" w:w="2136"/>
          </w:tcPr>
          <w:p>
            <w:pPr>
              <w:pStyle w:val="null3"/>
            </w:pPr>
            <w:r>
              <w:rPr/>
              <w:t>中央心电监护系统（1拖8）</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合同履行期限：自合同生效之日起至合同约定的全部权利义务履行完毕为止。</w:t>
      </w:r>
    </w:p>
    <w:p>
      <w:pPr>
        <w:pStyle w:val="null3"/>
      </w:pPr>
      <w:r>
        <w:rPr/>
        <w:t>采购包3(医疗设备（三）):</w:t>
      </w:r>
    </w:p>
    <w:p>
      <w:pPr>
        <w:pStyle w:val="null3"/>
      </w:pPr>
      <w:r>
        <w:rPr/>
        <w:t>采购包预算金额：1,200,000.00元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急救和生命支持设备</w:t>
            </w:r>
          </w:p>
        </w:tc>
        <w:tc>
          <w:tcPr>
            <w:tcW w:type="dxa" w:w="2136"/>
          </w:tcPr>
          <w:p>
            <w:pPr>
              <w:pStyle w:val="null3"/>
            </w:pPr>
            <w:r>
              <w:rPr/>
              <w:t>有创呼吸机（儿童）</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3-2</w:t>
            </w:r>
          </w:p>
        </w:tc>
        <w:tc>
          <w:tcPr>
            <w:tcW w:type="dxa" w:w="1424"/>
          </w:tcPr>
          <w:p>
            <w:pPr>
              <w:pStyle w:val="null3"/>
            </w:pPr>
            <w:r>
              <w:rPr/>
              <w:t>急救和生命支持设备</w:t>
            </w:r>
          </w:p>
        </w:tc>
        <w:tc>
          <w:tcPr>
            <w:tcW w:type="dxa" w:w="2136"/>
          </w:tcPr>
          <w:p>
            <w:pPr>
              <w:pStyle w:val="null3"/>
            </w:pPr>
            <w:r>
              <w:rPr/>
              <w:t>无创呼吸机（成人）</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3-3</w:t>
            </w:r>
          </w:p>
        </w:tc>
        <w:tc>
          <w:tcPr>
            <w:tcW w:type="dxa" w:w="1424"/>
          </w:tcPr>
          <w:p>
            <w:pPr>
              <w:pStyle w:val="null3"/>
            </w:pPr>
            <w:r>
              <w:rPr/>
              <w:t>急救和生命支持设备</w:t>
            </w:r>
          </w:p>
        </w:tc>
        <w:tc>
          <w:tcPr>
            <w:tcW w:type="dxa" w:w="2136"/>
          </w:tcPr>
          <w:p>
            <w:pPr>
              <w:pStyle w:val="null3"/>
            </w:pPr>
            <w:r>
              <w:rPr/>
              <w:t>有创呼吸机（成人）</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合同履行期限：自合同生效之日起至合同约定的全部权利义务履行完毕为止。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扫描件。分支机构投标的，须提供总公司和分公司营业执照扫描件，总公司出具给分支机构的授权书。</w:t>
      </w:r>
    </w:p>
    <w:p>
      <w:pPr>
        <w:pStyle w:val="null3"/>
      </w:pPr>
      <w:r>
        <w:rPr/>
        <w:t>2）有依法缴纳税收和社会保障资金的良好记录：依据《投标函》中对《中华人民共和国政府采购法》第二十二条规定的相关声明或承诺。</w:t>
      </w:r>
    </w:p>
    <w:p>
      <w:pPr>
        <w:pStyle w:val="null3"/>
      </w:pPr>
      <w:r>
        <w:rPr/>
        <w:t>3）具有良好的商业信誉和健全的财务会计制度：依据《投标函》中对《中华人民共和国政府采购法》第二十二条规定的相关声明或承诺。</w:t>
      </w:r>
    </w:p>
    <w:p>
      <w:pPr>
        <w:pStyle w:val="null3"/>
      </w:pPr>
      <w:r>
        <w:rPr/>
        <w:t>4）履行合同所必需的设备和专业技术能力：依据《投标函》中对《中华人民共和国政府采购法》第二十二条规定的相关声明或承诺。</w:t>
      </w:r>
    </w:p>
    <w:p>
      <w:pPr>
        <w:pStyle w:val="null3"/>
      </w:pPr>
      <w:r>
        <w:rPr/>
        <w:t>5）参加采购活动前3年内，在经营活动中没有重大违法记录：依据《投标函》的相关声明或承诺进行评审。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采购包1（医疗设备（一））：</w:t>
      </w:r>
      <w:r>
        <w:rPr/>
        <w:t>/</w:t>
      </w:r>
    </w:p>
    <w:p>
      <w:pPr>
        <w:pStyle w:val="null3"/>
        <w:jc w:val="left"/>
      </w:pPr>
      <w:r>
        <w:rPr/>
        <w:t>采购包2（医疗设备（二））：</w:t>
      </w:r>
      <w:r>
        <w:rPr/>
        <w:t>/</w:t>
      </w:r>
    </w:p>
    <w:p>
      <w:pPr>
        <w:pStyle w:val="null3"/>
        <w:jc w:val="left"/>
      </w:pPr>
      <w:r>
        <w:rPr/>
        <w:t>采购包3（医疗设备（三））：</w:t>
      </w:r>
      <w:r>
        <w:rPr/>
        <w:t>/</w:t>
      </w:r>
    </w:p>
    <w:p>
      <w:pPr>
        <w:pStyle w:val="null3"/>
        <w:outlineLvl w:val="3"/>
      </w:pPr>
      <w:r>
        <w:rPr>
          <w:sz w:val="24"/>
          <w:b/>
        </w:rPr>
        <w:t>3.本项目特定的资格要求：</w:t>
      </w:r>
    </w:p>
    <w:p>
      <w:pPr>
        <w:pStyle w:val="null3"/>
      </w:pPr>
      <w:r>
        <w:rPr/>
        <w:t>采购包1（医疗设备（一））：</w:t>
      </w:r>
    </w:p>
    <w:p>
      <w:pPr>
        <w:pStyle w:val="null3"/>
      </w:pPr>
      <w:r>
        <w:rPr/>
        <w:t>1)供应商未被列入“信用中国”网站(www.creditchina.gov.cn)“记录失信被执行人或政府采购严重违法失信行为记录名单或重大税收违法失信主体”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管理关系的不同供应商，不得同时参加本采购项目（或采购包）投标（响应）。为本项目提供整体设计、规范编制或者项目管理、 监理、 检测等服务的供应商，不得再参与本项目投标（响应）。依据投标（报价）函相关承诺内容进行评审。</w:t>
      </w:r>
    </w:p>
    <w:p>
      <w:pPr>
        <w:pStyle w:val="null3"/>
      </w:pPr>
      <w:r>
        <w:rPr/>
        <w:t>3)若投标人为所投产品生产企业：所投产品为第二、三类医疗器械，提供监督管理部门签发的有效的《医疗器械生产许可证》；若投标人为经营企业：所投产品为第三类医疗器械，提供监督管理部门签发的有效的《医疗器械经营许可证》；所投产品为第二类医疗器械，提供有效的《第二类医疗器械经营备案凭证》或提供中标后办理医疗器械经营备案凭证的承诺函。（如国家另有规定，则适用其规定）。</w:t>
      </w:r>
    </w:p>
    <w:p>
      <w:pPr>
        <w:pStyle w:val="null3"/>
      </w:pPr>
      <w:r>
        <w:rPr/>
        <w:t>4)本项目不允许采购进口产品，本项目不接受联合体投标。</w:t>
      </w:r>
    </w:p>
    <w:p>
      <w:pPr>
        <w:pStyle w:val="null3"/>
      </w:pPr>
      <w:r>
        <w:rPr/>
        <w:t>采购包2（医疗设备（二））：</w:t>
      </w:r>
    </w:p>
    <w:p>
      <w:pPr>
        <w:pStyle w:val="null3"/>
      </w:pPr>
      <w:r>
        <w:rPr/>
        <w:t>1)供应商未被列入“信用中国”网站(www.creditchina.gov.cn)“记录失信被执行人或政府采购严重违法失信行为记录名单或重大税收违法失信主体”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管理关系的不同供应商，不得同时参加本采购项目（或采购包）投标（响应）。为本项目提供整体设计、规范编制或者项目管理、 监理、 检测等服务的供应商，不得再参与本项目投标（响应）。依据投标（报价）函相关承诺内容进行评审。</w:t>
      </w:r>
    </w:p>
    <w:p>
      <w:pPr>
        <w:pStyle w:val="null3"/>
      </w:pPr>
      <w:r>
        <w:rPr/>
        <w:t>3)若投标人为所投产品生产企业：所投产品为第二、三类医疗器械，提供监督管理部门签发的有效的《医疗器械生产许可证》；若投标人为经营企业：所投产品为第三类医疗器械，提供监督管理部门签发的有效的《医疗器械经营许可证》；所投产品为第二类医疗器械，提供有效的《第二类医疗器械经营备案凭证》或提供中标后办理医疗器械经营备案凭证的承诺函。（如国家另有规定，则适用其规定）。</w:t>
      </w:r>
    </w:p>
    <w:p>
      <w:pPr>
        <w:pStyle w:val="null3"/>
      </w:pPr>
      <w:r>
        <w:rPr/>
        <w:t>4)本项目不允许采购进口产品，本项目不接受联合体投标。</w:t>
      </w:r>
    </w:p>
    <w:p>
      <w:pPr>
        <w:pStyle w:val="null3"/>
      </w:pPr>
      <w:r>
        <w:rPr/>
        <w:t>采购包3（医疗设备（三））：</w:t>
      </w:r>
    </w:p>
    <w:p>
      <w:pPr>
        <w:pStyle w:val="null3"/>
      </w:pPr>
      <w:r>
        <w:rPr/>
        <w:t>1)供应商未被列入“信用中国”网站(www.creditchina.gov.cn)“记录失信被执行人或政府采购严重违法失信行为记录名单或重大税收违法失信主体”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管理关系的不同供应商，不得同时参加本采购项目（或采购包）投标（响应）。为本项目提供整体设计、规范编制或者项目管理、 监理、 检测等服务的供应商，不得再参与本项目投标（响应）。依据投标（报价）函相关承诺内容进行评审。</w:t>
      </w:r>
    </w:p>
    <w:p>
      <w:pPr>
        <w:pStyle w:val="null3"/>
      </w:pPr>
      <w:r>
        <w:rPr/>
        <w:t>3)若投标人为所投产品生产企业：所投产品为第二、三类医疗器械，提供监督管理部门签发的有效的《医疗器械生产许可证》；若投标人为经营企业：所投产品为第三类医疗器械，提供监督管理部门签发的有效的《医疗器械经营许可证》；所投产品为第二类医疗器械，提供有效的《第二类医疗器械经营备案凭证》或提供中标后办理医疗器械经营备案凭证的承诺函。（如国家另有规定，则适用其规定）。</w:t>
      </w:r>
    </w:p>
    <w:p>
      <w:pPr>
        <w:pStyle w:val="null3"/>
      </w:pPr>
      <w:r>
        <w:rPr/>
        <w:t>4)本项目不允许采购进口产品，本项目不接受联合体投标。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惠州市中医医院</w:t>
      </w:r>
    </w:p>
    <w:p>
      <w:pPr>
        <w:pStyle w:val="null3"/>
        <w:ind w:firstLine="480"/>
      </w:pPr>
      <w:r>
        <w:rPr/>
        <w:t xml:space="preserve"> 地址：</w:t>
      </w:r>
      <w:r>
        <w:rPr/>
        <w:t>广东省惠州市大湖溪东江新城东升一路</w:t>
      </w:r>
    </w:p>
    <w:p>
      <w:pPr>
        <w:pStyle w:val="null3"/>
        <w:ind w:firstLine="480"/>
      </w:pPr>
      <w:r>
        <w:rPr/>
        <w:t xml:space="preserve"> 联系方式：</w:t>
      </w:r>
      <w:r>
        <w:rPr/>
        <w:t>0752-2189599</w:t>
      </w:r>
    </w:p>
    <w:p>
      <w:pPr>
        <w:pStyle w:val="null3"/>
        <w:outlineLvl w:val="3"/>
      </w:pPr>
      <w:r>
        <w:rPr>
          <w:sz w:val="24"/>
          <w:b/>
        </w:rPr>
        <w:t xml:space="preserve"> 2.采购代理机构信息</w:t>
      </w:r>
    </w:p>
    <w:p>
      <w:pPr>
        <w:pStyle w:val="null3"/>
        <w:ind w:firstLine="480"/>
      </w:pPr>
      <w:r>
        <w:rPr/>
        <w:t xml:space="preserve"> 名称：</w:t>
      </w:r>
      <w:r>
        <w:rPr/>
        <w:t>广州宜立工程管理有限公司</w:t>
      </w:r>
    </w:p>
    <w:p>
      <w:pPr>
        <w:pStyle w:val="null3"/>
        <w:ind w:firstLine="480"/>
      </w:pPr>
      <w:r>
        <w:rPr/>
        <w:t xml:space="preserve"> 地址：</w:t>
      </w:r>
      <w:r>
        <w:rPr/>
        <w:t>广州市越秀区东风中路389号壬丰商务大厦23层</w:t>
      </w:r>
    </w:p>
    <w:p>
      <w:pPr>
        <w:pStyle w:val="null3"/>
        <w:ind w:firstLine="480"/>
      </w:pPr>
      <w:r>
        <w:rPr/>
        <w:t xml:space="preserve"> 联系方式：</w:t>
      </w:r>
      <w:r>
        <w:rPr/>
        <w:t>020-83651133</w:t>
      </w:r>
    </w:p>
    <w:p>
      <w:pPr>
        <w:pStyle w:val="null3"/>
        <w:outlineLvl w:val="3"/>
      </w:pPr>
      <w:r>
        <w:rPr>
          <w:sz w:val="24"/>
          <w:b/>
        </w:rPr>
        <w:t xml:space="preserve"> 3.项目联系方式</w:t>
      </w:r>
    </w:p>
    <w:p>
      <w:pPr>
        <w:pStyle w:val="null3"/>
        <w:ind w:firstLine="480"/>
      </w:pPr>
      <w:r>
        <w:rPr/>
        <w:t xml:space="preserve"> 项目联系人：</w:t>
      </w:r>
      <w:r>
        <w:rPr/>
        <w:t>钟小姐</w:t>
      </w:r>
    </w:p>
    <w:p>
      <w:pPr>
        <w:pStyle w:val="null3"/>
        <w:ind w:firstLine="480"/>
      </w:pPr>
      <w:r>
        <w:rPr/>
        <w:t xml:space="preserve"> 电话：</w:t>
      </w:r>
      <w:r>
        <w:rPr/>
        <w:t>020-83651133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广州宜立工程管理有限公司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b/>
        </w:rPr>
        <w:t>1、</w:t>
      </w:r>
      <w:r>
        <w:rPr>
          <w:sz w:val="20"/>
          <w:b/>
        </w:rPr>
        <w:t>项目概况</w:t>
      </w:r>
    </w:p>
    <w:p>
      <w:pPr>
        <w:pStyle w:val="null3"/>
        <w:ind w:firstLine="400"/>
        <w:jc w:val="both"/>
      </w:pPr>
      <w:r>
        <w:rPr>
          <w:sz w:val="20"/>
        </w:rPr>
        <w:t>项目编号：</w:t>
      </w:r>
      <w:r>
        <w:rPr>
          <w:sz w:val="20"/>
        </w:rPr>
        <w:t>GZYL25HG083142</w:t>
      </w:r>
    </w:p>
    <w:p>
      <w:pPr>
        <w:pStyle w:val="null3"/>
        <w:ind w:firstLine="400"/>
        <w:jc w:val="both"/>
      </w:pPr>
      <w:r>
        <w:rPr>
          <w:sz w:val="20"/>
        </w:rPr>
        <w:t>项目名称：</w:t>
      </w:r>
      <w:r>
        <w:rPr>
          <w:sz w:val="20"/>
        </w:rPr>
        <w:t>惠州市中医医院彩色超声诊断系统等医疗设备采购项目</w:t>
      </w:r>
    </w:p>
    <w:p>
      <w:pPr>
        <w:pStyle w:val="null3"/>
        <w:ind w:firstLine="400"/>
        <w:jc w:val="both"/>
      </w:pPr>
      <w:r>
        <w:rPr>
          <w:sz w:val="20"/>
        </w:rPr>
        <w:t>预算金额</w:t>
      </w:r>
      <w:r>
        <w:rPr>
          <w:sz w:val="20"/>
        </w:rPr>
        <w:t>（</w:t>
      </w:r>
      <w:r>
        <w:rPr>
          <w:sz w:val="20"/>
        </w:rPr>
        <w:t>最高限价</w:t>
      </w:r>
      <w:r>
        <w:rPr>
          <w:sz w:val="20"/>
        </w:rPr>
        <w:t>）</w:t>
      </w:r>
      <w:r>
        <w:rPr>
          <w:sz w:val="20"/>
        </w:rPr>
        <w:t>：</w:t>
      </w:r>
      <w:r>
        <w:rPr>
          <w:sz w:val="20"/>
        </w:rPr>
        <w:t>351.5万元</w:t>
      </w:r>
    </w:p>
    <w:p>
      <w:pPr>
        <w:pStyle w:val="null3"/>
        <w:ind w:firstLine="400"/>
        <w:jc w:val="both"/>
      </w:pPr>
      <w:r>
        <w:rPr>
          <w:sz w:val="20"/>
        </w:rPr>
        <w:t>项目属性：货物</w:t>
      </w:r>
    </w:p>
    <w:p>
      <w:pPr>
        <w:pStyle w:val="null3"/>
        <w:ind w:firstLine="400"/>
        <w:jc w:val="both"/>
      </w:pPr>
      <w:r>
        <w:rPr>
          <w:sz w:val="20"/>
        </w:rPr>
        <w:t>落实的政府采购政策：《政府采购促进中小企业发展管理办法》（财库〔</w:t>
      </w:r>
      <w:r>
        <w:rPr>
          <w:sz w:val="20"/>
        </w:rPr>
        <w:t>2020〕46号）、《关于政府采购支持监狱企业发展有关问题的通知》(财库〔2014〕68号)、《关于促进残疾人就业政府采购政策的通知》（财库〔2017〕141号)、《财政部关于进一步加大政府采购支持中小企业力度的通知》（财库〔2022〕19号）等。本项目因预留采购份额无法确保充分供应、充分竞争，存在可能影响政府采购目标实现情形，故不专门面向中小企业采购。</w:t>
      </w:r>
    </w:p>
    <w:p>
      <w:pPr>
        <w:pStyle w:val="null3"/>
        <w:ind w:firstLine="400"/>
        <w:jc w:val="both"/>
      </w:pPr>
      <w:r>
        <w:rPr>
          <w:sz w:val="20"/>
        </w:rPr>
        <w:t>基本要求：</w:t>
      </w:r>
      <w:r>
        <w:rPr>
          <w:sz w:val="20"/>
        </w:rPr>
        <w:t>★</w:t>
      </w:r>
      <w:r>
        <w:rPr>
          <w:sz w:val="20"/>
        </w:rPr>
        <w:t>如所投产品属于第二类、第三类医疗器械，则必须在投标文件中提供有效的医疗器械注册证明。（如国家另有规定，则适用其规定）</w:t>
      </w:r>
    </w:p>
    <w:p>
      <w:pPr>
        <w:pStyle w:val="null3"/>
        <w:ind w:firstLine="402"/>
        <w:jc w:val="both"/>
      </w:pPr>
      <w:r>
        <w:rPr>
          <w:sz w:val="20"/>
          <w:b/>
        </w:rPr>
        <w:t>2</w:t>
      </w:r>
      <w:r>
        <w:rPr>
          <w:sz w:val="20"/>
          <w:b/>
        </w:rPr>
        <w:t>、</w:t>
      </w:r>
      <w:r>
        <w:rPr>
          <w:sz w:val="20"/>
          <w:b/>
        </w:rPr>
        <w:t>采购设备清单</w:t>
      </w:r>
    </w:p>
    <w:tbl>
      <w:tblPr>
        <w:tblW w:w="0" w:type="auto"/>
        <w:tblBorders>
          <w:top w:val="none" w:color="000000" w:sz="4"/>
          <w:left w:val="none" w:color="000000" w:sz="4"/>
          <w:bottom w:val="none" w:color="000000" w:sz="4"/>
          <w:right w:val="none" w:color="000000" w:sz="4"/>
          <w:insideH w:val="none"/>
          <w:insideV w:val="none"/>
        </w:tblBorders>
      </w:tblPr>
      <w:tblGrid>
        <w:gridCol w:w="867"/>
        <w:gridCol w:w="1749"/>
        <w:gridCol w:w="1514"/>
        <w:gridCol w:w="794"/>
        <w:gridCol w:w="882"/>
        <w:gridCol w:w="794"/>
        <w:gridCol w:w="853"/>
        <w:gridCol w:w="853"/>
      </w:tblGrid>
      <w:tr>
        <w:tc>
          <w:tcPr>
            <w:tcW w:type="dxa" w:w="8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采购包号及名称</w:t>
            </w:r>
          </w:p>
        </w:tc>
        <w:tc>
          <w:tcPr>
            <w:tcW w:type="dxa" w:w="17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品目名称</w:t>
            </w:r>
          </w:p>
        </w:tc>
        <w:tc>
          <w:tcPr>
            <w:tcW w:type="dxa" w:w="1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标的名称</w:t>
            </w:r>
          </w:p>
        </w:tc>
        <w:tc>
          <w:tcPr>
            <w:tcW w:type="dxa" w:w="7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采购数量</w:t>
            </w:r>
          </w:p>
        </w:tc>
        <w:tc>
          <w:tcPr>
            <w:tcW w:type="dxa" w:w="8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预算单价（万元）</w:t>
            </w:r>
          </w:p>
        </w:tc>
        <w:tc>
          <w:tcPr>
            <w:tcW w:type="dxa" w:w="7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预算总价（万元）</w:t>
            </w:r>
          </w:p>
        </w:tc>
        <w:tc>
          <w:tcPr>
            <w:tcW w:type="dxa" w:w="8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是否允许进口</w:t>
            </w:r>
          </w:p>
        </w:tc>
        <w:tc>
          <w:tcPr>
            <w:tcW w:type="dxa" w:w="8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是否核心产品</w:t>
            </w:r>
          </w:p>
        </w:tc>
      </w:tr>
      <w:tr>
        <w:tc>
          <w:tcPr>
            <w:tcW w:type="dxa" w:w="8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包</w:t>
            </w:r>
            <w:r>
              <w:rPr>
                <w:sz w:val="20"/>
              </w:rPr>
              <w:t>1</w:t>
            </w:r>
          </w:p>
          <w:p>
            <w:pPr>
              <w:pStyle w:val="null3"/>
              <w:jc w:val="center"/>
            </w:pPr>
            <w:r>
              <w:rPr>
                <w:sz w:val="20"/>
              </w:rPr>
              <w:t>（</w:t>
            </w:r>
            <w:r>
              <w:rPr>
                <w:sz w:val="20"/>
              </w:rPr>
              <w:t>医疗设备</w:t>
            </w:r>
            <w:r>
              <w:rPr>
                <w:sz w:val="20"/>
              </w:rPr>
              <w:t>（一））</w:t>
            </w:r>
          </w:p>
        </w:tc>
        <w:tc>
          <w:tcPr>
            <w:tcW w:type="dxa" w:w="1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医用超声波仪器及设备</w:t>
            </w:r>
          </w:p>
        </w:tc>
        <w:tc>
          <w:tcPr>
            <w:tcW w:type="dxa" w:w="1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彩色超声诊断系统</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是</w:t>
            </w:r>
          </w:p>
        </w:tc>
      </w:tr>
      <w:tr>
        <w:tc>
          <w:tcPr>
            <w:tcW w:type="dxa" w:w="867"/>
            <w:vMerge/>
            <w:tcBorders>
              <w:top w:val="none" w:color="000000" w:sz="4"/>
              <w:left w:val="single" w:color="000000" w:sz="4"/>
              <w:bottom w:val="single" w:color="000000" w:sz="4"/>
              <w:right w:val="single" w:color="000000" w:sz="4"/>
            </w:tcBorders>
          </w:tcPr>
          <w:p/>
        </w:tc>
        <w:tc>
          <w:tcPr>
            <w:tcW w:type="dxa" w:w="1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病房护理及医院设备</w:t>
            </w:r>
          </w:p>
        </w:tc>
        <w:tc>
          <w:tcPr>
            <w:tcW w:type="dxa" w:w="1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充气升温装置</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2台</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r>
      <w:tr>
        <w:tc>
          <w:tcPr>
            <w:tcW w:type="dxa" w:w="867"/>
            <w:vMerge/>
            <w:tcBorders>
              <w:top w:val="none" w:color="000000" w:sz="4"/>
              <w:left w:val="single" w:color="000000" w:sz="4"/>
              <w:bottom w:val="single" w:color="000000" w:sz="4"/>
              <w:right w:val="single" w:color="000000" w:sz="4"/>
            </w:tcBorders>
          </w:tcPr>
          <w:p/>
        </w:tc>
        <w:tc>
          <w:tcPr>
            <w:tcW w:type="dxa" w:w="1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急救和生命支持设备</w:t>
            </w:r>
          </w:p>
        </w:tc>
        <w:tc>
          <w:tcPr>
            <w:tcW w:type="dxa" w:w="1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麻醉机</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r>
      <w:tr>
        <w:tc>
          <w:tcPr>
            <w:tcW w:type="dxa" w:w="867"/>
            <w:vMerge/>
            <w:tcBorders>
              <w:top w:val="none" w:color="000000" w:sz="4"/>
              <w:left w:val="single" w:color="000000" w:sz="4"/>
              <w:bottom w:val="single" w:color="000000" w:sz="4"/>
              <w:right w:val="single" w:color="000000" w:sz="4"/>
            </w:tcBorders>
          </w:tcPr>
          <w:p/>
        </w:tc>
        <w:tc>
          <w:tcPr>
            <w:tcW w:type="dxa" w:w="1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医用电子生理参数检测仪器设备</w:t>
            </w:r>
          </w:p>
        </w:tc>
        <w:tc>
          <w:tcPr>
            <w:tcW w:type="dxa" w:w="1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体外除颤监护仪</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r>
      <w:tr>
        <w:tc>
          <w:tcPr>
            <w:tcW w:type="dxa" w:w="8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包</w:t>
            </w:r>
            <w:r>
              <w:rPr>
                <w:sz w:val="20"/>
              </w:rPr>
              <w:t>2（</w:t>
            </w:r>
            <w:r>
              <w:rPr>
                <w:sz w:val="20"/>
              </w:rPr>
              <w:t>医疗设备</w:t>
            </w:r>
            <w:r>
              <w:rPr>
                <w:sz w:val="20"/>
              </w:rPr>
              <w:t>（二））</w:t>
            </w:r>
          </w:p>
        </w:tc>
        <w:tc>
          <w:tcPr>
            <w:tcW w:type="dxa" w:w="1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医用内窥镜</w:t>
            </w:r>
          </w:p>
        </w:tc>
        <w:tc>
          <w:tcPr>
            <w:tcW w:type="dxa" w:w="1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视频插管软镜</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2套</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r>
      <w:tr>
        <w:tc>
          <w:tcPr>
            <w:tcW w:type="dxa" w:w="867"/>
            <w:vMerge/>
            <w:tcBorders>
              <w:top w:val="none" w:color="000000" w:sz="4"/>
              <w:left w:val="single" w:color="000000" w:sz="4"/>
              <w:bottom w:val="single" w:color="000000" w:sz="4"/>
              <w:right w:val="single" w:color="000000" w:sz="4"/>
            </w:tcBorders>
          </w:tcPr>
          <w:p/>
        </w:tc>
        <w:tc>
          <w:tcPr>
            <w:tcW w:type="dxa" w:w="1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医用内窥镜</w:t>
            </w:r>
          </w:p>
        </w:tc>
        <w:tc>
          <w:tcPr>
            <w:tcW w:type="dxa" w:w="1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纤维支气管镜（儿童）</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r>
      <w:tr>
        <w:tc>
          <w:tcPr>
            <w:tcW w:type="dxa" w:w="867"/>
            <w:vMerge/>
            <w:tcBorders>
              <w:top w:val="none" w:color="000000" w:sz="4"/>
              <w:left w:val="single" w:color="000000" w:sz="4"/>
              <w:bottom w:val="single" w:color="000000" w:sz="4"/>
              <w:right w:val="single" w:color="000000" w:sz="4"/>
            </w:tcBorders>
          </w:tcPr>
          <w:p/>
        </w:tc>
        <w:tc>
          <w:tcPr>
            <w:tcW w:type="dxa" w:w="1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医用内窥镜</w:t>
            </w:r>
          </w:p>
        </w:tc>
        <w:tc>
          <w:tcPr>
            <w:tcW w:type="dxa" w:w="1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纤维支气管镜</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2套</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是</w:t>
            </w:r>
          </w:p>
        </w:tc>
      </w:tr>
      <w:tr>
        <w:tc>
          <w:tcPr>
            <w:tcW w:type="dxa" w:w="867"/>
            <w:vMerge/>
            <w:tcBorders>
              <w:top w:val="none" w:color="000000" w:sz="4"/>
              <w:left w:val="single" w:color="000000" w:sz="4"/>
              <w:bottom w:val="single" w:color="000000" w:sz="4"/>
              <w:right w:val="single" w:color="000000" w:sz="4"/>
            </w:tcBorders>
          </w:tcPr>
          <w:p/>
        </w:tc>
        <w:tc>
          <w:tcPr>
            <w:tcW w:type="dxa" w:w="1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医用内窥镜</w:t>
            </w:r>
          </w:p>
        </w:tc>
        <w:tc>
          <w:tcPr>
            <w:tcW w:type="dxa" w:w="1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可视喉镜（成人）</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r>
      <w:tr>
        <w:tc>
          <w:tcPr>
            <w:tcW w:type="dxa" w:w="867"/>
            <w:vMerge/>
            <w:tcBorders>
              <w:top w:val="none" w:color="000000" w:sz="4"/>
              <w:left w:val="single" w:color="000000" w:sz="4"/>
              <w:bottom w:val="single" w:color="000000" w:sz="4"/>
              <w:right w:val="single" w:color="000000" w:sz="4"/>
            </w:tcBorders>
          </w:tcPr>
          <w:p/>
        </w:tc>
        <w:tc>
          <w:tcPr>
            <w:tcW w:type="dxa" w:w="1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医用电子生理参数检测仪器设备</w:t>
            </w:r>
          </w:p>
        </w:tc>
        <w:tc>
          <w:tcPr>
            <w:tcW w:type="dxa" w:w="1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心电监护仪</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10台</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r>
      <w:tr>
        <w:tc>
          <w:tcPr>
            <w:tcW w:type="dxa" w:w="867"/>
            <w:vMerge/>
            <w:tcBorders>
              <w:top w:val="none" w:color="000000" w:sz="4"/>
              <w:left w:val="single" w:color="000000" w:sz="4"/>
              <w:bottom w:val="single" w:color="000000" w:sz="4"/>
              <w:right w:val="single" w:color="000000" w:sz="4"/>
            </w:tcBorders>
          </w:tcPr>
          <w:p/>
        </w:tc>
        <w:tc>
          <w:tcPr>
            <w:tcW w:type="dxa" w:w="1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医用电子生理参数检测仪器设备</w:t>
            </w:r>
          </w:p>
        </w:tc>
        <w:tc>
          <w:tcPr>
            <w:tcW w:type="dxa" w:w="1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中央心电监护系统（</w:t>
            </w:r>
            <w:r>
              <w:rPr>
                <w:sz w:val="20"/>
              </w:rPr>
              <w:t>1拖2）</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r>
      <w:tr>
        <w:tc>
          <w:tcPr>
            <w:tcW w:type="dxa" w:w="867"/>
            <w:vMerge/>
            <w:tcBorders>
              <w:top w:val="none" w:color="000000" w:sz="4"/>
              <w:left w:val="single" w:color="000000" w:sz="4"/>
              <w:bottom w:val="single" w:color="000000" w:sz="4"/>
              <w:right w:val="single" w:color="000000" w:sz="4"/>
            </w:tcBorders>
          </w:tcPr>
          <w:p/>
        </w:tc>
        <w:tc>
          <w:tcPr>
            <w:tcW w:type="dxa" w:w="1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医用电子生理参数检测仪器设备</w:t>
            </w:r>
          </w:p>
        </w:tc>
        <w:tc>
          <w:tcPr>
            <w:tcW w:type="dxa" w:w="1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中央心电监护系统（</w:t>
            </w:r>
            <w:r>
              <w:rPr>
                <w:sz w:val="20"/>
              </w:rPr>
              <w:t>1拖8）</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2套</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19.5</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39</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r>
      <w:tr>
        <w:tc>
          <w:tcPr>
            <w:tcW w:type="dxa" w:w="8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包</w:t>
            </w:r>
            <w:r>
              <w:rPr>
                <w:sz w:val="20"/>
              </w:rPr>
              <w:t>3</w:t>
            </w:r>
          </w:p>
          <w:p>
            <w:pPr>
              <w:pStyle w:val="null3"/>
              <w:jc w:val="center"/>
            </w:pPr>
            <w:r>
              <w:rPr>
                <w:sz w:val="20"/>
              </w:rPr>
              <w:t>（</w:t>
            </w:r>
            <w:r>
              <w:rPr>
                <w:sz w:val="20"/>
              </w:rPr>
              <w:t>医疗设备</w:t>
            </w:r>
            <w:r>
              <w:rPr>
                <w:sz w:val="20"/>
              </w:rPr>
              <w:t>（三））</w:t>
            </w:r>
          </w:p>
        </w:tc>
        <w:tc>
          <w:tcPr>
            <w:tcW w:type="dxa" w:w="1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急救和生命支持设备</w:t>
            </w:r>
          </w:p>
        </w:tc>
        <w:tc>
          <w:tcPr>
            <w:tcW w:type="dxa" w:w="1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有创呼吸机（儿童）</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r>
      <w:tr>
        <w:tc>
          <w:tcPr>
            <w:tcW w:type="dxa" w:w="867"/>
            <w:vMerge/>
            <w:tcBorders>
              <w:top w:val="none" w:color="000000" w:sz="4"/>
              <w:left w:val="single" w:color="000000" w:sz="4"/>
              <w:bottom w:val="single" w:color="000000" w:sz="4"/>
              <w:right w:val="single" w:color="000000" w:sz="4"/>
            </w:tcBorders>
          </w:tcPr>
          <w:p/>
        </w:tc>
        <w:tc>
          <w:tcPr>
            <w:tcW w:type="dxa" w:w="1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急救和生命支持设备</w:t>
            </w:r>
          </w:p>
        </w:tc>
        <w:tc>
          <w:tcPr>
            <w:tcW w:type="dxa" w:w="1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无创呼吸机（成人）</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2台</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9.5</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r>
      <w:tr>
        <w:tc>
          <w:tcPr>
            <w:tcW w:type="dxa" w:w="867"/>
            <w:vMerge/>
            <w:tcBorders>
              <w:top w:val="none" w:color="000000" w:sz="4"/>
              <w:left w:val="single" w:color="000000" w:sz="4"/>
              <w:bottom w:val="single" w:color="000000" w:sz="4"/>
              <w:right w:val="single" w:color="000000" w:sz="4"/>
            </w:tcBorders>
          </w:tcPr>
          <w:p/>
        </w:tc>
        <w:tc>
          <w:tcPr>
            <w:tcW w:type="dxa" w:w="1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急救和生命支持设备</w:t>
            </w:r>
          </w:p>
        </w:tc>
        <w:tc>
          <w:tcPr>
            <w:tcW w:type="dxa" w:w="1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有创呼吸机（成人）</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2台</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39</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78</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是</w:t>
            </w:r>
          </w:p>
        </w:tc>
      </w:tr>
    </w:tbl>
    <w:p>
      <w:pPr>
        <w:pStyle w:val="null3"/>
        <w:jc w:val="both"/>
      </w:pPr>
      <w:r>
        <w:rPr>
          <w:sz w:val="20"/>
        </w:rPr>
        <w:t>注：（</w:t>
      </w:r>
      <w:r>
        <w:rPr>
          <w:sz w:val="20"/>
        </w:rPr>
        <w:t>1）投标人应按照上表所列清单提供各采购标的规格型号、品牌、产地、制造商名称及投标单价等信息。（2）投标人提供中小企业声明函（如有）时声明函中所列“标的名称”应按照上表“标的名称”所示进行逐项填写。</w:t>
      </w:r>
    </w:p>
    <w:p>
      <w:pPr>
        <w:pStyle w:val="null3"/>
      </w:pPr>
      <w:r>
        <w:rPr/>
        <w:t>采购包1（医疗设备（一））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自合同签订日起45天内完成供货、安装调试，并验收合格；如采购人有特殊需求，另行协商。</w:t>
            </w:r>
          </w:p>
        </w:tc>
      </w:tr>
      <w:tr>
        <w:tc>
          <w:tcPr>
            <w:tcW w:type="dxa" w:w="4153"/>
          </w:tcPr>
          <w:p>
            <w:pPr>
              <w:pStyle w:val="null3"/>
            </w:pPr>
            <w:r>
              <w:rPr/>
              <w:t>标的提供的地点</w:t>
            </w:r>
          </w:p>
        </w:tc>
        <w:tc>
          <w:tcPr>
            <w:tcW w:type="dxa" w:w="4153"/>
          </w:tcPr>
          <w:p>
            <w:pPr>
              <w:pStyle w:val="null3"/>
            </w:pPr>
            <w:r>
              <w:rPr/>
              <w:t>用户指定地点（惠州市中医医院内）。</w:t>
            </w:r>
          </w:p>
        </w:tc>
      </w:tr>
      <w:tr>
        <w:tc>
          <w:tcPr>
            <w:tcW w:type="dxa" w:w="4153"/>
          </w:tcPr>
          <w:p>
            <w:pPr>
              <w:pStyle w:val="null3"/>
            </w:pPr>
            <w:r>
              <w:rPr/>
              <w:t>付款方式</w:t>
            </w:r>
          </w:p>
        </w:tc>
        <w:tc>
          <w:tcPr>
            <w:tcW w:type="dxa" w:w="4153"/>
          </w:tcPr>
          <w:p>
            <w:pPr>
              <w:pStyle w:val="null3"/>
            </w:pPr>
            <w:r>
              <w:rPr/>
              <w:t>1期：支付比例30%,双方签订合同，且采购人收到中标人开具合同总额的30%正式发票后，采购人在10个工作日内支付该合同总金额的30%；</w:t>
            </w:r>
          </w:p>
          <w:p>
            <w:pPr>
              <w:pStyle w:val="null3"/>
            </w:pPr>
            <w:r>
              <w:rPr/>
              <w:t>2期：支付比例70%,全部货物到现场完成安装、调试后安排验收，经验收合格且中标人提供合同总额的70%正式发票后，采购人在10个工作日内支付合同总金额的70%。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1期：货物到达交货地点且采购人收到验收申请后7日内进行验收；验收标准： 1.货物为原制造商制造的全新产品，整机无污染，无侵权行为、表面无划损、无任何缺陷隐患，在中国境内可依常规安全合法使用； 2.交付验收标准依次序对照适用标准为： ①符合中华人民共和国国家安全质量标准、环保标准或行业标准； ②符合招标文件和投标响应承诺中采购人认可的合理最佳配置、参数及各项要求； ③货物来源国官方标准； 3.货物为原厂商未启封全新包装，具出厂合格证，序列号、包装箱号与出厂批号一致，并可追索查阅； 4.中标人应将关键主机设备的用户手册、保修手册、有关单证资料及配备件、随机工具等交付给采购人，使用操作及安全须知等重要资料应附有中文说明；如属于国家规定的强检设备，验收前中标人必须附上计量检定合格报告（相关费用由中标人承担），采购人验收合格后应当出具验收报告，需要其他行政管理机构验收的由验收机构出具验收报告。产品验收不合格的，采购人有权拒绝受领，有权要求退货、换货，并由中标人将产品运回，由此产生的实际费用（包括但不限于运费）由中标人承担。中标人拒不处理不合格产品的，由此造成的全部损失，由中标人承担。如采购人在中标人提出验收申请后的7日内未组织验收，又未向中标人说明理由或提出数量、质量异议的，视为中标人交付的产品符合本项目合同约定。</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1）投标报价包括货物的搬运费、运输费、装卸费、保险费、验收、货物设计、制造、包装、设备与医院信息系统的接口费用、培训、设备的首次计量检测费用、设备检测、质保期服务、质保期保障、产品成本、利润、各种税金及合同实施过程中不可预见费用等一切费用。以上费用需在投标明细报价表中详细列明。 （2）投标人投标报价时需同时附上配套耗材价格，若是招采或广州平台采购则以平台价格为准。(报价单格式自拟) （3）投标报价超过最高限价的，一律视为无效投标。</w:t>
            </w:r>
          </w:p>
          <w:p>
            <w:pPr>
              <w:pStyle w:val="null3"/>
            </w:pPr>
            <w:r>
              <w:rPr/>
              <w:t>2.产品要求，货物应为生产或出厂在交货时间前6个月内的最新设备。</w:t>
            </w:r>
          </w:p>
          <w:p>
            <w:pPr>
              <w:pStyle w:val="null3"/>
            </w:pPr>
            <w:r>
              <w:rPr/>
              <w:t>3.交货要求，（1）中标人应提供原装、原厂、全新的、符合国家质量标准的货物，不得以旧货翻新充数，并按有关要求进行包装及装运。 （2）中标人应将所提供货物的产品注册证、原厂商出具的出厂合格证、装箱清单、备件清单、正规发票、用户手册、原厂保修卡、随机资料及配件、随机工具、维修技术资料手册、维护手册、软件备份、故障代码表、零部件、维修密码等交付给采购人；中标人不能完整交付货物及本款规定的单证和工具的，视为未按采购人需求约定供货，中标人必须负责补齐，因此导致逾期交付的，由中标人承担相关的违约责任。 （3）采购设备到货后须进行相关检定/校准。在验收时，应提交有计量检定资质的机构或部门出具的检定/校准合格证书，期间产生的一切费用由中标人支付；未计量校定/校准或校定/校准不合格的，不予验收。</w:t>
            </w:r>
          </w:p>
          <w:p>
            <w:pPr>
              <w:pStyle w:val="null3"/>
            </w:pPr>
            <w:r>
              <w:rPr/>
              <w:t>4.安装调试，（1）合同生效后两周内，中标人应提出安装条件，否则由此造成的延期由中标人负责。 （2）设备到达采购人指定地点后，中标人应在72小时内派技术人员到达现场，在双方人员在场的情况下，开箱清点货物，组织安装、调试并对安装调试错误所导致的设备损坏承担全部赔偿责任，并承担因此发生的一切费用。 （3）安装调试期间遵守采购人管理。</w:t>
            </w:r>
          </w:p>
          <w:p>
            <w:pPr>
              <w:pStyle w:val="null3"/>
            </w:pPr>
            <w:r>
              <w:rPr/>
              <w:t>5.质保要求，除耗材及易损件外，整机保修≥3年；从产品验收合格之日起计算，在质保期内，一切原因引起的故障，中标人负责保修，如维修无法解决的，应更换新件，维修相关的所有费用由中标人承担。</w:t>
            </w:r>
          </w:p>
          <w:p>
            <w:pPr>
              <w:pStyle w:val="null3"/>
            </w:pPr>
            <w:r>
              <w:rPr/>
              <w:t>6.维修配件，维修配件能够长期供应，保证在设备停产后备件供应：≥6年。</w:t>
            </w:r>
          </w:p>
          <w:p>
            <w:pPr>
              <w:pStyle w:val="null3"/>
            </w:pPr>
            <w:r>
              <w:rPr/>
              <w:t>7.备品提供，保修期内如设备出现故障，≥3个工作日无法修复的，中标人需提供备品给采购人使用。</w:t>
            </w:r>
          </w:p>
          <w:p>
            <w:pPr>
              <w:pStyle w:val="null3"/>
            </w:pPr>
            <w:r>
              <w:rPr/>
              <w:t>8.技术培训、支持及推广要求，中标人负责临床技术培训、保证使用人员能够正确操作各项设备，培训次数不限，根据采购人需求安排。同时提供技术支持和宣传推广,定期提供相关最新治疗进展资讯。</w:t>
            </w:r>
          </w:p>
          <w:p>
            <w:pPr>
              <w:pStyle w:val="null3"/>
            </w:pPr>
            <w:r>
              <w:rPr/>
              <w:t>9.对投标人的要求，投标人承接过同类项目，能针对本项目提供有利于采购人的相关承诺，如增加质保期、接到采购人通知（电话或书面）后2小时内响应，24小时内有工作人员上门检测、维修，48小时内仍未能有效解决，提供详细解决方案。投标人还应针对本项目制定项目实施方案、安装调试方案及售后服务方案、质量保证措施等，确保项目顺利开展。</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医用超声波仪器及设备</w:t>
            </w:r>
          </w:p>
        </w:tc>
        <w:tc>
          <w:tcPr>
            <w:tcW w:type="dxa" w:w="831"/>
          </w:tcPr>
          <w:p>
            <w:pPr>
              <w:pStyle w:val="null3"/>
              <w:jc w:val="left"/>
            </w:pPr>
            <w:r>
              <w:rPr/>
              <w:t>彩色超声诊断系统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450,000.00</w:t>
            </w:r>
          </w:p>
        </w:tc>
        <w:tc>
          <w:tcPr>
            <w:tcW w:type="dxa" w:w="831"/>
          </w:tcPr>
          <w:p>
            <w:pPr>
              <w:pStyle w:val="null3"/>
              <w:jc w:val="right"/>
            </w:pPr>
            <w:r>
              <w:rPr/>
              <w:t>450,000.00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病房护理及医院设备</w:t>
            </w:r>
          </w:p>
        </w:tc>
        <w:tc>
          <w:tcPr>
            <w:tcW w:type="dxa" w:w="831"/>
          </w:tcPr>
          <w:p>
            <w:pPr>
              <w:pStyle w:val="null3"/>
              <w:jc w:val="left"/>
            </w:pPr>
            <w:r>
              <w:rPr/>
              <w:t>充气升温装置</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20,000.00</w:t>
            </w:r>
          </w:p>
        </w:tc>
        <w:tc>
          <w:tcPr>
            <w:tcW w:type="dxa" w:w="831"/>
          </w:tcPr>
          <w:p>
            <w:pPr>
              <w:pStyle w:val="null3"/>
              <w:jc w:val="right"/>
            </w:pPr>
            <w:r>
              <w:rPr/>
              <w:t>40,000.00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急救和生命支持设备</w:t>
            </w:r>
          </w:p>
        </w:tc>
        <w:tc>
          <w:tcPr>
            <w:tcW w:type="dxa" w:w="831"/>
          </w:tcPr>
          <w:p>
            <w:pPr>
              <w:pStyle w:val="null3"/>
              <w:jc w:val="left"/>
            </w:pPr>
            <w:r>
              <w:rPr/>
              <w:t>麻醉机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220,000.00</w:t>
            </w:r>
          </w:p>
        </w:tc>
        <w:tc>
          <w:tcPr>
            <w:tcW w:type="dxa" w:w="831"/>
          </w:tcPr>
          <w:p>
            <w:pPr>
              <w:pStyle w:val="null3"/>
              <w:jc w:val="right"/>
            </w:pPr>
            <w:r>
              <w:rPr/>
              <w:t>220,000.00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体外除颤监护仪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45,000.00</w:t>
            </w:r>
          </w:p>
        </w:tc>
        <w:tc>
          <w:tcPr>
            <w:tcW w:type="dxa" w:w="831"/>
          </w:tcPr>
          <w:p>
            <w:pPr>
              <w:pStyle w:val="null3"/>
              <w:jc w:val="right"/>
            </w:pPr>
            <w:r>
              <w:rPr/>
              <w:t>45,000.00</w:t>
            </w:r>
          </w:p>
        </w:tc>
        <w:tc>
          <w:tcPr>
            <w:tcW w:type="dxa" w:w="831"/>
          </w:tcPr>
          <w:p>
            <w:pPr>
              <w:pStyle w:val="null3"/>
            </w:pPr>
            <w:r>
              <w:rPr/>
              <w:t>工业</w:t>
            </w:r>
          </w:p>
        </w:tc>
        <w:tc>
          <w:tcPr>
            <w:tcW w:type="dxa" w:w="831"/>
          </w:tcPr>
          <w:p>
            <w:pPr>
              <w:pStyle w:val="null3"/>
            </w:pPr>
            <w:r>
              <w:rPr/>
              <w:t>详见附表四</w:t>
            </w:r>
          </w:p>
        </w:tc>
      </w:tr>
    </w:tbl>
    <w:p>
      <w:pPr>
        <w:pStyle w:val="null3"/>
      </w:pPr>
      <w:r>
        <w:rPr>
          <w:b/>
        </w:rPr>
        <w:t>附表</w:t>
      </w:r>
      <w:r>
        <w:rPr>
          <w:b/>
        </w:rPr>
        <w:t>一</w:t>
      </w:r>
      <w:r>
        <w:rPr>
          <w:b/>
        </w:rPr>
        <w:t>：</w:t>
      </w:r>
      <w:r>
        <w:rPr>
          <w:b/>
        </w:rPr>
        <w:t>彩色超声诊断系统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pPr>
            <w:r>
              <w:rPr>
                <w:sz w:val="21"/>
                <w:b/>
              </w:rPr>
              <w:t>1.</w:t>
            </w:r>
            <w:r>
              <w:rPr>
                <w:sz w:val="21"/>
                <w:b/>
              </w:rPr>
              <w:t>货物</w:t>
            </w:r>
            <w:r>
              <w:rPr>
                <w:sz w:val="21"/>
                <w:b/>
              </w:rPr>
              <w:t>描述</w:t>
            </w:r>
            <w:r>
              <w:rPr>
                <w:sz w:val="21"/>
                <w:b/>
              </w:rPr>
              <w:t>：</w:t>
            </w:r>
          </w:p>
          <w:p>
            <w:pPr>
              <w:pStyle w:val="null3"/>
              <w:ind w:left="420"/>
              <w:jc w:val="left"/>
            </w:pPr>
            <w:r>
              <w:rPr>
                <w:sz w:val="21"/>
              </w:rPr>
              <w:t>1.1.</w:t>
            </w:r>
            <w:r>
              <w:rPr>
                <w:sz w:val="21"/>
              </w:rPr>
              <w:t>平板便携式彩色多普勒超声诊断系统</w:t>
            </w:r>
          </w:p>
          <w:p>
            <w:pPr>
              <w:pStyle w:val="null3"/>
              <w:ind w:left="420"/>
            </w:pPr>
            <w:r>
              <w:rPr>
                <w:sz w:val="21"/>
                <w:b/>
              </w:rPr>
              <w:t>2.</w:t>
            </w:r>
            <w:r>
              <w:rPr>
                <w:sz w:val="21"/>
                <w:b/>
              </w:rPr>
              <w:t>用途说明：</w:t>
            </w:r>
          </w:p>
          <w:p>
            <w:pPr>
              <w:pStyle w:val="null3"/>
              <w:ind w:left="420"/>
              <w:jc w:val="left"/>
            </w:pPr>
            <w:r>
              <w:rPr>
                <w:sz w:val="21"/>
              </w:rPr>
              <w:t>2.1.</w:t>
            </w:r>
            <w:r>
              <w:rPr>
                <w:sz w:val="21"/>
              </w:rPr>
              <w:t>用途：适用于患者的腹部、心脏、血管、介入、肌骨等方面检查诊疗工作；</w:t>
            </w:r>
            <w:r>
              <w:rPr>
                <w:sz w:val="21"/>
              </w:rPr>
              <w:t>能够提供高回声、等回声、低回声和无回声、血流信号等多种组织成像特征。对于肌肉、肌腱、滑囊、关节、神经和骨等结构有清晰的显示能力。</w:t>
            </w:r>
          </w:p>
          <w:p>
            <w:pPr>
              <w:pStyle w:val="null3"/>
              <w:ind w:left="420"/>
              <w:jc w:val="left"/>
            </w:pPr>
            <w:r>
              <w:rPr>
                <w:sz w:val="21"/>
                <w:b/>
              </w:rPr>
              <w:t>3.</w:t>
            </w:r>
            <w:r>
              <w:rPr>
                <w:sz w:val="21"/>
                <w:b/>
              </w:rPr>
              <w:t>系统技术规格及概述：</w:t>
            </w:r>
          </w:p>
          <w:p>
            <w:pPr>
              <w:pStyle w:val="null3"/>
              <w:ind w:left="420"/>
              <w:jc w:val="left"/>
            </w:pPr>
            <w:r>
              <w:rPr>
                <w:sz w:val="21"/>
              </w:rPr>
              <w:t>3.1.</w:t>
            </w:r>
            <w:r>
              <w:rPr>
                <w:sz w:val="21"/>
              </w:rPr>
              <w:t>▲</w:t>
            </w:r>
            <w:r>
              <w:rPr>
                <w:sz w:val="21"/>
              </w:rPr>
              <w:t>≥21英寸电容式触摸屏，支持单点、多点、滑动、缩放操作；</w:t>
            </w:r>
            <w:r>
              <w:rPr>
                <w:sz w:val="21"/>
              </w:rPr>
              <w:t>（</w:t>
            </w:r>
            <w:r>
              <w:rPr>
                <w:sz w:val="21"/>
              </w:rPr>
              <w:t>提供产品说明书或彩页证明）</w:t>
            </w:r>
          </w:p>
          <w:p>
            <w:pPr>
              <w:pStyle w:val="null3"/>
              <w:ind w:left="420"/>
              <w:jc w:val="left"/>
            </w:pPr>
            <w:r>
              <w:rPr>
                <w:sz w:val="21"/>
              </w:rPr>
              <w:t>3.2.</w:t>
            </w:r>
            <w:r>
              <w:rPr>
                <w:sz w:val="21"/>
              </w:rPr>
              <w:t>▲</w:t>
            </w:r>
            <w:r>
              <w:rPr>
                <w:sz w:val="21"/>
              </w:rPr>
              <w:t>主机内置</w:t>
            </w:r>
            <w:r>
              <w:rPr>
                <w:sz w:val="21"/>
              </w:rPr>
              <w:t>≥3个可激活探头</w:t>
            </w:r>
            <w:r>
              <w:rPr>
                <w:sz w:val="21"/>
              </w:rPr>
              <w:t>接口；</w:t>
            </w:r>
            <w:r>
              <w:rPr>
                <w:sz w:val="21"/>
              </w:rPr>
              <w:t>（</w:t>
            </w:r>
            <w:r>
              <w:rPr>
                <w:sz w:val="21"/>
              </w:rPr>
              <w:t>提供产</w:t>
            </w:r>
            <w:r>
              <w:rPr>
                <w:sz w:val="21"/>
              </w:rPr>
              <w:t>品说明书或彩页证明）</w:t>
            </w:r>
          </w:p>
          <w:p>
            <w:pPr>
              <w:pStyle w:val="null3"/>
              <w:ind w:left="420"/>
              <w:jc w:val="left"/>
            </w:pPr>
            <w:r>
              <w:rPr>
                <w:sz w:val="21"/>
              </w:rPr>
              <w:t>3.3.</w:t>
            </w:r>
            <w:r>
              <w:rPr>
                <w:sz w:val="21"/>
              </w:rPr>
              <w:t>独立角度偏转</w:t>
            </w:r>
            <w:r>
              <w:rPr>
                <w:sz w:val="21"/>
              </w:rPr>
              <w:t>；</w:t>
            </w:r>
          </w:p>
          <w:p>
            <w:pPr>
              <w:pStyle w:val="null3"/>
              <w:ind w:left="420"/>
              <w:jc w:val="left"/>
            </w:pPr>
            <w:r>
              <w:rPr>
                <w:sz w:val="21"/>
              </w:rPr>
              <w:t>3.4.</w:t>
            </w:r>
            <w:r>
              <w:rPr>
                <w:sz w:val="21"/>
              </w:rPr>
              <w:t>一键自动优化</w:t>
            </w:r>
            <w:r>
              <w:rPr>
                <w:sz w:val="21"/>
              </w:rPr>
              <w:t>；</w:t>
            </w:r>
            <w:r>
              <w:rPr>
                <w:sz w:val="21"/>
              </w:rPr>
              <w:t>（包括应用于二维、彩色及频谱模式，彩色多普勒自动识别，包括</w:t>
            </w:r>
            <w:r>
              <w:rPr>
                <w:sz w:val="21"/>
              </w:rPr>
              <w:t>ROI框位置、角度自动改变）</w:t>
            </w:r>
          </w:p>
          <w:p>
            <w:pPr>
              <w:pStyle w:val="null3"/>
              <w:ind w:left="420"/>
              <w:jc w:val="left"/>
            </w:pPr>
            <w:r>
              <w:rPr>
                <w:sz w:val="21"/>
              </w:rPr>
              <w:t>3.5.</w:t>
            </w:r>
            <w:r>
              <w:rPr>
                <w:sz w:val="21"/>
              </w:rPr>
              <w:t>支持全屏放大，</w:t>
            </w:r>
            <w:r>
              <w:rPr>
                <w:sz w:val="21"/>
              </w:rPr>
              <w:t>≥2档可调；局部放大</w:t>
            </w:r>
            <w:r>
              <w:rPr>
                <w:sz w:val="21"/>
              </w:rPr>
              <w:t>；</w:t>
            </w:r>
            <w:r>
              <w:rPr>
                <w:sz w:val="21"/>
              </w:rPr>
              <w:t>（支持前端、后端放大）</w:t>
            </w:r>
          </w:p>
          <w:p>
            <w:pPr>
              <w:pStyle w:val="null3"/>
              <w:ind w:left="420"/>
              <w:jc w:val="left"/>
            </w:pPr>
            <w:r>
              <w:rPr>
                <w:sz w:val="21"/>
              </w:rPr>
              <w:t>3.6.</w:t>
            </w:r>
            <w:r>
              <w:rPr>
                <w:sz w:val="21"/>
              </w:rPr>
              <w:t>回波增强技术，提高心内膜与心腔之间的对比分辨率，提高信噪比</w:t>
            </w:r>
            <w:r>
              <w:rPr>
                <w:sz w:val="21"/>
              </w:rPr>
              <w:t>；</w:t>
            </w:r>
          </w:p>
          <w:p>
            <w:pPr>
              <w:pStyle w:val="null3"/>
              <w:ind w:left="420"/>
              <w:jc w:val="left"/>
            </w:pPr>
            <w:r>
              <w:rPr>
                <w:sz w:val="21"/>
              </w:rPr>
              <w:t>3.7.</w:t>
            </w:r>
            <w:r>
              <w:rPr>
                <w:sz w:val="21"/>
              </w:rPr>
              <w:t>智能血流跟踪（根据血管走行，自动识别并跟踪血管，自动调整彩色取样框的位置和角度，自动调整</w:t>
            </w:r>
            <w:r>
              <w:rPr>
                <w:sz w:val="21"/>
              </w:rPr>
              <w:t>PW取样门的大小和角度，无需手动调节；具备多普勒自动识别功能</w:t>
            </w:r>
            <w:r>
              <w:rPr>
                <w:sz w:val="21"/>
              </w:rPr>
              <w:t>；</w:t>
            </w:r>
          </w:p>
          <w:p>
            <w:pPr>
              <w:pStyle w:val="null3"/>
              <w:ind w:left="420"/>
              <w:jc w:val="left"/>
            </w:pPr>
            <w:r>
              <w:rPr>
                <w:sz w:val="21"/>
              </w:rPr>
              <w:t>3.8.</w:t>
            </w:r>
            <w:r>
              <w:rPr>
                <w:sz w:val="21"/>
              </w:rPr>
              <w:t>支持自动锁屏功能，开机状态下锁屏时间</w:t>
            </w:r>
            <w:r>
              <w:rPr>
                <w:sz w:val="21"/>
              </w:rPr>
              <w:t>≤10秒，便于术中屏幕清洁；</w:t>
            </w:r>
          </w:p>
          <w:p>
            <w:pPr>
              <w:pStyle w:val="null3"/>
              <w:ind w:left="420"/>
              <w:jc w:val="left"/>
            </w:pPr>
            <w:r>
              <w:rPr>
                <w:sz w:val="21"/>
              </w:rPr>
              <w:t>3.9.</w:t>
            </w:r>
            <w:r>
              <w:rPr>
                <w:sz w:val="21"/>
              </w:rPr>
              <w:t>支持手动触摸屏上注释；支持手势操作（图像调整、测量和注释、图像浏览）；支持手动、自动、半自动触摸屏上包络测量</w:t>
            </w:r>
            <w:r>
              <w:rPr>
                <w:sz w:val="21"/>
              </w:rPr>
              <w:t>；</w:t>
            </w:r>
          </w:p>
          <w:p>
            <w:pPr>
              <w:pStyle w:val="null3"/>
              <w:ind w:left="420"/>
              <w:jc w:val="left"/>
            </w:pPr>
            <w:r>
              <w:rPr>
                <w:sz w:val="21"/>
              </w:rPr>
              <w:t>3.10.</w:t>
            </w:r>
            <w:r>
              <w:rPr>
                <w:sz w:val="21"/>
              </w:rPr>
              <w:t>穿刺针增强技术</w:t>
            </w:r>
            <w:r>
              <w:rPr>
                <w:sz w:val="21"/>
              </w:rPr>
              <w:t>；</w:t>
            </w:r>
          </w:p>
          <w:p>
            <w:pPr>
              <w:pStyle w:val="null3"/>
              <w:ind w:left="420"/>
              <w:jc w:val="left"/>
            </w:pPr>
            <w:r>
              <w:rPr>
                <w:sz w:val="21"/>
              </w:rPr>
              <w:t>3.11.</w:t>
            </w:r>
            <w:r>
              <w:rPr>
                <w:sz w:val="21"/>
              </w:rPr>
              <w:t>屏幕内具有穿刺中位线；</w:t>
            </w:r>
          </w:p>
          <w:p>
            <w:pPr>
              <w:pStyle w:val="null3"/>
              <w:ind w:left="420"/>
              <w:jc w:val="both"/>
            </w:pPr>
            <w:r>
              <w:rPr>
                <w:sz w:val="21"/>
              </w:rPr>
              <w:t>3.12.</w:t>
            </w:r>
            <w:r>
              <w:rPr>
                <w:sz w:val="21"/>
              </w:rPr>
              <w:t>内置超声教学软件，</w:t>
            </w:r>
            <w:r>
              <w:rPr>
                <w:sz w:val="21"/>
                <w:shd w:fill="FFFFFF" w:val="clear"/>
              </w:rPr>
              <w:t>覆盖腹部、心脏、血管等常用部位，支持神经、</w:t>
            </w:r>
            <w:r>
              <w:rPr>
                <w:sz w:val="21"/>
                <w:shd w:fill="FFFFFF" w:val="clear"/>
              </w:rPr>
              <w:t>FAST 等专项内容优先</w:t>
            </w:r>
            <w:r>
              <w:rPr>
                <w:sz w:val="21"/>
              </w:rPr>
              <w:t>，为用户提供在线指导</w:t>
            </w:r>
            <w:r>
              <w:rPr>
                <w:sz w:val="21"/>
              </w:rPr>
              <w:t>；</w:t>
            </w:r>
          </w:p>
          <w:p>
            <w:pPr>
              <w:pStyle w:val="null3"/>
              <w:ind w:left="420"/>
              <w:jc w:val="left"/>
            </w:pPr>
            <w:r>
              <w:rPr>
                <w:sz w:val="21"/>
              </w:rPr>
              <w:t>3.13.</w:t>
            </w:r>
            <w:r>
              <w:rPr>
                <w:sz w:val="21"/>
              </w:rPr>
              <w:t>▲</w:t>
            </w:r>
            <w:r>
              <w:rPr>
                <w:sz w:val="21"/>
              </w:rPr>
              <w:t>自动膀胱测量，自动获取膀胱径线，计算膀胱容积，用于膀胱容量及残余尿量测定，指导术后是否需要单次</w:t>
            </w:r>
            <w:r>
              <w:rPr>
                <w:sz w:val="21"/>
              </w:rPr>
              <w:t>导尿或留置尿管</w:t>
            </w:r>
            <w:r>
              <w:rPr>
                <w:sz w:val="21"/>
              </w:rPr>
              <w:t>；（</w:t>
            </w:r>
            <w:r>
              <w:rPr>
                <w:sz w:val="21"/>
              </w:rPr>
              <w:t>提供产品说明书或彩页证明）</w:t>
            </w:r>
          </w:p>
          <w:p>
            <w:pPr>
              <w:pStyle w:val="null3"/>
              <w:ind w:left="420"/>
              <w:jc w:val="left"/>
            </w:pPr>
            <w:r>
              <w:rPr>
                <w:sz w:val="21"/>
              </w:rPr>
              <w:t>3.14.</w:t>
            </w:r>
            <w:r>
              <w:rPr>
                <w:sz w:val="21"/>
              </w:rPr>
              <w:t>自动胃窦测量软件，自动识别胃窦特征，同时自动包络胃窦切面，提供面积及趋势测量图，减少病人术中反流误吸风险</w:t>
            </w:r>
            <w:r>
              <w:rPr>
                <w:sz w:val="21"/>
              </w:rPr>
              <w:t>；（</w:t>
            </w:r>
            <w:r>
              <w:rPr>
                <w:sz w:val="21"/>
              </w:rPr>
              <w:t>提供产品说明书或彩页证明）</w:t>
            </w:r>
          </w:p>
          <w:p>
            <w:pPr>
              <w:pStyle w:val="null3"/>
              <w:ind w:left="420"/>
              <w:jc w:val="left"/>
            </w:pPr>
            <w:r>
              <w:rPr>
                <w:sz w:val="21"/>
              </w:rPr>
              <w:t>3.15.</w:t>
            </w:r>
            <w:r>
              <w:rPr>
                <w:sz w:val="21"/>
              </w:rPr>
              <w:t>主机系统可支持左心室造影</w:t>
            </w:r>
            <w:r>
              <w:rPr>
                <w:sz w:val="21"/>
              </w:rPr>
              <w:t>。（</w:t>
            </w:r>
            <w:r>
              <w:rPr>
                <w:sz w:val="21"/>
              </w:rPr>
              <w:t>提供产品说明</w:t>
            </w:r>
            <w:r>
              <w:rPr>
                <w:sz w:val="21"/>
              </w:rPr>
              <w:t>书或彩页证明）</w:t>
            </w:r>
          </w:p>
          <w:p>
            <w:pPr>
              <w:pStyle w:val="null3"/>
              <w:ind w:left="420"/>
              <w:jc w:val="left"/>
            </w:pPr>
            <w:r>
              <w:rPr>
                <w:sz w:val="21"/>
                <w:b/>
              </w:rPr>
              <w:t>4.</w:t>
            </w:r>
            <w:r>
              <w:rPr>
                <w:sz w:val="21"/>
                <w:b/>
              </w:rPr>
              <w:t>测量</w:t>
            </w:r>
            <w:r>
              <w:rPr>
                <w:sz w:val="21"/>
                <w:b/>
              </w:rPr>
              <w:t>/分析和报告</w:t>
            </w:r>
          </w:p>
          <w:p>
            <w:pPr>
              <w:pStyle w:val="null3"/>
              <w:ind w:left="420"/>
              <w:jc w:val="left"/>
            </w:pPr>
            <w:r>
              <w:rPr>
                <w:sz w:val="21"/>
              </w:rPr>
              <w:t>4.1.</w:t>
            </w:r>
            <w:r>
              <w:rPr>
                <w:sz w:val="21"/>
              </w:rPr>
              <w:t>常规测量：距离测量、椭圆及描迹测量面积周长、体积测量、多普勒测量</w:t>
            </w:r>
            <w:r>
              <w:rPr>
                <w:sz w:val="21"/>
              </w:rPr>
              <w:t>；</w:t>
            </w:r>
            <w:r>
              <w:rPr>
                <w:sz w:val="21"/>
              </w:rPr>
              <w:t>（自动或手动包络测量，自动计算测量参数）</w:t>
            </w:r>
          </w:p>
          <w:p>
            <w:pPr>
              <w:pStyle w:val="null3"/>
              <w:ind w:left="420"/>
              <w:jc w:val="left"/>
            </w:pPr>
            <w:r>
              <w:rPr>
                <w:sz w:val="21"/>
              </w:rPr>
              <w:t>4.2.</w:t>
            </w:r>
            <w:r>
              <w:rPr>
                <w:sz w:val="21"/>
              </w:rPr>
              <w:t>全科测量包，神经、肌骨、腹部、产科、妇科、小器官、泌尿、血管</w:t>
            </w:r>
            <w:r>
              <w:rPr>
                <w:sz w:val="21"/>
              </w:rPr>
              <w:t>。</w:t>
            </w:r>
          </w:p>
          <w:p>
            <w:pPr>
              <w:pStyle w:val="null3"/>
              <w:ind w:left="420"/>
              <w:jc w:val="left"/>
            </w:pPr>
            <w:r>
              <w:rPr>
                <w:sz w:val="21"/>
                <w:b/>
              </w:rPr>
              <w:t>5.</w:t>
            </w:r>
            <w:r>
              <w:rPr>
                <w:sz w:val="21"/>
                <w:b/>
              </w:rPr>
              <w:t>电影回放和原始数据处理</w:t>
            </w:r>
          </w:p>
          <w:p>
            <w:pPr>
              <w:pStyle w:val="null3"/>
              <w:ind w:left="420"/>
              <w:jc w:val="left"/>
            </w:pPr>
            <w:r>
              <w:rPr>
                <w:sz w:val="21"/>
              </w:rPr>
              <w:t>5.1.</w:t>
            </w:r>
            <w:r>
              <w:rPr>
                <w:sz w:val="21"/>
              </w:rPr>
              <w:t>所有模式下可用，支持手动、自动回放；支持向后存储和向前存储，时间长度可预置</w:t>
            </w:r>
            <w:r>
              <w:rPr>
                <w:sz w:val="21"/>
              </w:rPr>
              <w:t>；</w:t>
            </w:r>
            <w:r>
              <w:rPr>
                <w:sz w:val="21"/>
              </w:rPr>
              <w:t>(向后：最大时间400s；向前：100s)</w:t>
            </w:r>
          </w:p>
          <w:p>
            <w:pPr>
              <w:pStyle w:val="null3"/>
              <w:ind w:left="420"/>
              <w:jc w:val="left"/>
            </w:pPr>
            <w:r>
              <w:rPr>
                <w:sz w:val="21"/>
              </w:rPr>
              <w:t>5.2.</w:t>
            </w:r>
            <w:r>
              <w:rPr>
                <w:sz w:val="21"/>
              </w:rPr>
              <w:t>图像后处理，可对回放图像进行参数调节，可处理参数</w:t>
            </w:r>
            <w:r>
              <w:rPr>
                <w:sz w:val="21"/>
              </w:rPr>
              <w:t>B模式8种、M模式5种、彩色模式5种、PW模式8种</w:t>
            </w:r>
            <w:r>
              <w:rPr>
                <w:sz w:val="21"/>
              </w:rPr>
              <w:t>；</w:t>
            </w:r>
          </w:p>
          <w:p>
            <w:pPr>
              <w:pStyle w:val="null3"/>
              <w:ind w:left="420"/>
              <w:jc w:val="left"/>
            </w:pPr>
            <w:r>
              <w:rPr>
                <w:sz w:val="21"/>
              </w:rPr>
              <w:t>5.3.</w:t>
            </w:r>
            <w:r>
              <w:rPr>
                <w:sz w:val="21"/>
              </w:rPr>
              <w:t>支持同步存储</w:t>
            </w:r>
            <w:r>
              <w:rPr>
                <w:sz w:val="21"/>
              </w:rPr>
              <w:t>(支持单帧图像文件包含： DCM、TIFF、BMP、JEPG单帧，电影文件包括： AVI)，即后台存储或导出图像数据的同时前台可以完成实时扫描。直接一键存储至硬盘，突然关机或未结束检查关机资料不丢失</w:t>
            </w:r>
            <w:r>
              <w:rPr>
                <w:sz w:val="21"/>
              </w:rPr>
              <w:t>；</w:t>
            </w:r>
          </w:p>
          <w:p>
            <w:pPr>
              <w:pStyle w:val="null3"/>
              <w:ind w:left="420"/>
              <w:jc w:val="left"/>
            </w:pPr>
            <w:r>
              <w:rPr>
                <w:sz w:val="21"/>
              </w:rPr>
              <w:t>5.4.</w:t>
            </w:r>
            <w:r>
              <w:rPr>
                <w:sz w:val="21"/>
              </w:rPr>
              <w:t>支持脚踏开关自定义功能键，要求同一个自定义功能按键支持</w:t>
            </w:r>
            <w:r>
              <w:rPr>
                <w:sz w:val="21"/>
              </w:rPr>
              <w:t>≥4个功能的输出。</w:t>
            </w:r>
          </w:p>
          <w:p>
            <w:pPr>
              <w:pStyle w:val="null3"/>
              <w:ind w:left="420"/>
              <w:jc w:val="left"/>
            </w:pPr>
            <w:r>
              <w:rPr>
                <w:sz w:val="21"/>
                <w:b/>
              </w:rPr>
              <w:t>6.</w:t>
            </w:r>
            <w:r>
              <w:rPr>
                <w:sz w:val="21"/>
                <w:b/>
              </w:rPr>
              <w:t>检查存储和管理（内置超声工作站）</w:t>
            </w:r>
          </w:p>
          <w:p>
            <w:pPr>
              <w:pStyle w:val="null3"/>
              <w:ind w:left="420"/>
              <w:jc w:val="left"/>
            </w:pPr>
            <w:r>
              <w:rPr>
                <w:sz w:val="21"/>
              </w:rPr>
              <w:t>6.1.</w:t>
            </w:r>
            <w:r>
              <w:rPr>
                <w:sz w:val="21"/>
              </w:rPr>
              <w:t>检查存储：</w:t>
            </w:r>
            <w:r>
              <w:rPr>
                <w:sz w:val="21"/>
              </w:rPr>
              <w:t>≥250GB SSD硬盘；多种导出图像格式：动态图像、静态图像以PC格式直接导出，无需特殊软件即能在普通PC 机上直接观看图像</w:t>
            </w:r>
            <w:r>
              <w:rPr>
                <w:sz w:val="21"/>
              </w:rPr>
              <w:t>；</w:t>
            </w:r>
            <w:r>
              <w:rPr>
                <w:sz w:val="21"/>
              </w:rPr>
              <w:t>导出、备份图像数据资料同时，可进行实时检查，不影响检查操作</w:t>
            </w:r>
            <w:r>
              <w:rPr>
                <w:sz w:val="21"/>
              </w:rPr>
              <w:t>。</w:t>
            </w:r>
          </w:p>
          <w:p>
            <w:pPr>
              <w:pStyle w:val="null3"/>
              <w:ind w:left="420"/>
              <w:jc w:val="left"/>
            </w:pPr>
            <w:r>
              <w:rPr>
                <w:sz w:val="21"/>
                <w:b/>
              </w:rPr>
              <w:t>7.</w:t>
            </w:r>
            <w:r>
              <w:rPr>
                <w:sz w:val="21"/>
                <w:b/>
              </w:rPr>
              <w:t>连通性要求</w:t>
            </w:r>
          </w:p>
          <w:p>
            <w:pPr>
              <w:pStyle w:val="null3"/>
              <w:ind w:left="420"/>
              <w:jc w:val="left"/>
            </w:pPr>
            <w:r>
              <w:rPr>
                <w:sz w:val="21"/>
              </w:rPr>
              <w:t>7.1.</w:t>
            </w:r>
            <w:r>
              <w:rPr>
                <w:sz w:val="21"/>
              </w:rPr>
              <w:t>支持网络连接：有线网络、无线网络</w:t>
            </w:r>
            <w:r>
              <w:rPr>
                <w:sz w:val="21"/>
              </w:rPr>
              <w:t>；</w:t>
            </w:r>
          </w:p>
          <w:p>
            <w:pPr>
              <w:pStyle w:val="null3"/>
              <w:ind w:left="420"/>
              <w:jc w:val="left"/>
            </w:pPr>
            <w:r>
              <w:rPr>
                <w:sz w:val="21"/>
              </w:rPr>
              <w:t>7.2.</w:t>
            </w:r>
            <w:r>
              <w:rPr>
                <w:sz w:val="21"/>
              </w:rPr>
              <w:t>DICOM 3.0，支持妇产科、心脏、血管、乳腺结构化报告</w:t>
            </w:r>
            <w:r>
              <w:rPr>
                <w:sz w:val="21"/>
              </w:rPr>
              <w:t>；</w:t>
            </w:r>
          </w:p>
          <w:p>
            <w:pPr>
              <w:pStyle w:val="null3"/>
              <w:ind w:left="420"/>
              <w:jc w:val="left"/>
            </w:pPr>
            <w:r>
              <w:rPr>
                <w:sz w:val="21"/>
              </w:rPr>
              <w:t>7.3.</w:t>
            </w:r>
            <w:r>
              <w:rPr>
                <w:sz w:val="21"/>
              </w:rPr>
              <w:t>支持移动设备无线传输，要求将机器超声图像通过无线网络直接发送到智能移动终端平台</w:t>
            </w:r>
            <w:r>
              <w:rPr>
                <w:sz w:val="21"/>
              </w:rPr>
              <w:t>。</w:t>
            </w:r>
          </w:p>
          <w:p>
            <w:pPr>
              <w:pStyle w:val="null3"/>
              <w:ind w:left="420"/>
              <w:jc w:val="left"/>
            </w:pPr>
            <w:r>
              <w:rPr>
                <w:sz w:val="21"/>
                <w:b/>
              </w:rPr>
              <w:t>8.</w:t>
            </w:r>
            <w:r>
              <w:rPr>
                <w:sz w:val="21"/>
                <w:b/>
              </w:rPr>
              <w:t>系统技术参数及要求</w:t>
            </w:r>
          </w:p>
          <w:p>
            <w:pPr>
              <w:pStyle w:val="null3"/>
              <w:ind w:left="420"/>
              <w:jc w:val="left"/>
            </w:pPr>
            <w:r>
              <w:rPr>
                <w:sz w:val="21"/>
              </w:rPr>
              <w:t>8.1.</w:t>
            </w:r>
            <w:r>
              <w:rPr>
                <w:sz w:val="21"/>
              </w:rPr>
              <w:t>二维灰阶模式</w:t>
            </w:r>
          </w:p>
          <w:p>
            <w:pPr>
              <w:pStyle w:val="null3"/>
              <w:ind w:left="420"/>
              <w:jc w:val="left"/>
            </w:pPr>
            <w:r>
              <w:rPr>
                <w:sz w:val="21"/>
              </w:rPr>
              <w:t>(1)</w:t>
            </w:r>
            <w:r>
              <w:rPr>
                <w:sz w:val="21"/>
              </w:rPr>
              <w:t>扫描频率：电子凸阵：超声频率范围</w:t>
            </w:r>
            <w:r>
              <w:rPr>
                <w:sz w:val="21"/>
              </w:rPr>
              <w:t>1.7- 5.5 MHz</w:t>
            </w:r>
            <w:r>
              <w:rPr>
                <w:sz w:val="21"/>
              </w:rPr>
              <w:t>；</w:t>
            </w:r>
            <w:r>
              <w:rPr>
                <w:sz w:val="21"/>
              </w:rPr>
              <w:t>按键式电子线阵：超声频率范围</w:t>
            </w:r>
            <w:r>
              <w:rPr>
                <w:sz w:val="21"/>
              </w:rPr>
              <w:t>4.0-10.5 MHz</w:t>
            </w:r>
            <w:r>
              <w:rPr>
                <w:sz w:val="21"/>
              </w:rPr>
              <w:t>；</w:t>
            </w:r>
          </w:p>
          <w:p>
            <w:pPr>
              <w:pStyle w:val="null3"/>
              <w:ind w:left="420"/>
              <w:jc w:val="left"/>
            </w:pPr>
            <w:r>
              <w:rPr>
                <w:sz w:val="21"/>
              </w:rPr>
              <w:t>(2)</w:t>
            </w:r>
            <w:r>
              <w:rPr>
                <w:sz w:val="21"/>
              </w:rPr>
              <w:t>最大显示深度</w:t>
            </w:r>
            <w:r>
              <w:rPr>
                <w:sz w:val="21"/>
              </w:rPr>
              <w:t xml:space="preserve">:≥38cm </w:t>
            </w:r>
            <w:r>
              <w:rPr>
                <w:sz w:val="21"/>
              </w:rPr>
              <w:t>；</w:t>
            </w:r>
          </w:p>
          <w:p>
            <w:pPr>
              <w:pStyle w:val="null3"/>
              <w:ind w:left="420"/>
              <w:jc w:val="left"/>
            </w:pPr>
            <w:r>
              <w:rPr>
                <w:sz w:val="21"/>
              </w:rPr>
              <w:t>(3)</w:t>
            </w:r>
            <w:r>
              <w:rPr>
                <w:sz w:val="21"/>
              </w:rPr>
              <w:t>TGC: ≥6段</w:t>
            </w:r>
            <w:r>
              <w:rPr>
                <w:sz w:val="21"/>
              </w:rPr>
              <w:t>；</w:t>
            </w:r>
          </w:p>
          <w:p>
            <w:pPr>
              <w:pStyle w:val="null3"/>
              <w:ind w:left="420"/>
              <w:jc w:val="left"/>
            </w:pPr>
            <w:r>
              <w:rPr>
                <w:sz w:val="21"/>
              </w:rPr>
              <w:t>(4)</w:t>
            </w:r>
            <w:r>
              <w:rPr>
                <w:sz w:val="21"/>
              </w:rPr>
              <w:t>动态范围</w:t>
            </w:r>
            <w:r>
              <w:rPr>
                <w:sz w:val="21"/>
              </w:rPr>
              <w:t>: ≥230（每5步可视可调）</w:t>
            </w:r>
            <w:r>
              <w:rPr>
                <w:sz w:val="21"/>
              </w:rPr>
              <w:t>；</w:t>
            </w:r>
          </w:p>
          <w:p>
            <w:pPr>
              <w:pStyle w:val="null3"/>
              <w:ind w:left="420"/>
              <w:jc w:val="left"/>
            </w:pPr>
            <w:r>
              <w:rPr>
                <w:sz w:val="21"/>
              </w:rPr>
              <w:t>(5)</w:t>
            </w:r>
            <w:r>
              <w:rPr>
                <w:sz w:val="21"/>
              </w:rPr>
              <w:t>增益调节</w:t>
            </w:r>
            <w:r>
              <w:rPr>
                <w:sz w:val="21"/>
              </w:rPr>
              <w:t>: B/M/D分别独立可调，≥100</w:t>
            </w:r>
            <w:r>
              <w:rPr>
                <w:sz w:val="21"/>
              </w:rPr>
              <w:t>。</w:t>
            </w:r>
          </w:p>
          <w:p>
            <w:pPr>
              <w:pStyle w:val="null3"/>
              <w:ind w:left="420"/>
              <w:jc w:val="left"/>
            </w:pPr>
            <w:r>
              <w:rPr>
                <w:sz w:val="21"/>
              </w:rPr>
              <w:t>8.2.</w:t>
            </w:r>
            <w:r>
              <w:rPr>
                <w:sz w:val="21"/>
              </w:rPr>
              <w:t>彩色多普勒成像</w:t>
            </w:r>
          </w:p>
          <w:p>
            <w:pPr>
              <w:pStyle w:val="null3"/>
              <w:ind w:left="420"/>
              <w:jc w:val="left"/>
            </w:pPr>
            <w:r>
              <w:rPr>
                <w:sz w:val="21"/>
              </w:rPr>
              <w:t>(1)</w:t>
            </w:r>
            <w:r>
              <w:rPr>
                <w:sz w:val="21"/>
              </w:rPr>
              <w:t>最大帧率</w:t>
            </w:r>
            <w:r>
              <w:rPr>
                <w:sz w:val="21"/>
              </w:rPr>
              <w:t>: ≥360 帧/秒</w:t>
            </w:r>
            <w:r>
              <w:rPr>
                <w:sz w:val="21"/>
              </w:rPr>
              <w:t>；</w:t>
            </w:r>
          </w:p>
          <w:p>
            <w:pPr>
              <w:pStyle w:val="null3"/>
              <w:ind w:left="420"/>
              <w:jc w:val="left"/>
            </w:pPr>
            <w:r>
              <w:rPr>
                <w:sz w:val="21"/>
              </w:rPr>
              <w:t>(2)</w:t>
            </w:r>
            <w:r>
              <w:rPr>
                <w:sz w:val="21"/>
              </w:rPr>
              <w:t>支持</w:t>
            </w:r>
            <w:r>
              <w:rPr>
                <w:sz w:val="21"/>
              </w:rPr>
              <w:t>B/C 同宽</w:t>
            </w:r>
            <w:r>
              <w:rPr>
                <w:sz w:val="21"/>
              </w:rPr>
              <w:t>。</w:t>
            </w:r>
          </w:p>
          <w:p>
            <w:pPr>
              <w:pStyle w:val="null3"/>
              <w:ind w:left="420"/>
              <w:jc w:val="left"/>
            </w:pPr>
            <w:r>
              <w:rPr>
                <w:sz w:val="21"/>
              </w:rPr>
              <w:t>8.3.</w:t>
            </w:r>
            <w:r>
              <w:rPr>
                <w:sz w:val="21"/>
              </w:rPr>
              <w:t>频谱多普勒模式</w:t>
            </w:r>
          </w:p>
          <w:p>
            <w:pPr>
              <w:pStyle w:val="null3"/>
              <w:ind w:left="420"/>
              <w:jc w:val="left"/>
            </w:pPr>
            <w:r>
              <w:rPr>
                <w:sz w:val="21"/>
              </w:rPr>
              <w:t>(1)</w:t>
            </w:r>
            <w:r>
              <w:rPr>
                <w:sz w:val="21"/>
              </w:rPr>
              <w:t>最大速度</w:t>
            </w:r>
            <w:r>
              <w:rPr>
                <w:sz w:val="21"/>
              </w:rPr>
              <w:t>: ≥8.8m/s</w:t>
            </w:r>
            <w:r>
              <w:rPr>
                <w:sz w:val="21"/>
              </w:rPr>
              <w:t>；</w:t>
            </w:r>
          </w:p>
          <w:p>
            <w:pPr>
              <w:pStyle w:val="null3"/>
              <w:ind w:left="420"/>
              <w:jc w:val="left"/>
            </w:pPr>
            <w:r>
              <w:rPr>
                <w:sz w:val="21"/>
              </w:rPr>
              <w:t>(2)</w:t>
            </w:r>
            <w:r>
              <w:rPr>
                <w:sz w:val="21"/>
              </w:rPr>
              <w:t>最小速度</w:t>
            </w:r>
            <w:r>
              <w:rPr>
                <w:sz w:val="21"/>
              </w:rPr>
              <w:t>: ≤0.5mm /s</w:t>
            </w:r>
            <w:r>
              <w:rPr>
                <w:sz w:val="21"/>
              </w:rPr>
              <w:t>；</w:t>
            </w:r>
            <w:r>
              <w:rPr>
                <w:sz w:val="21"/>
              </w:rPr>
              <w:t>（非噪声信号）</w:t>
            </w:r>
          </w:p>
          <w:p>
            <w:pPr>
              <w:pStyle w:val="null3"/>
              <w:ind w:left="420"/>
              <w:jc w:val="left"/>
            </w:pPr>
            <w:r>
              <w:rPr>
                <w:sz w:val="21"/>
              </w:rPr>
              <w:t>(3)</w:t>
            </w:r>
            <w:r>
              <w:rPr>
                <w:sz w:val="21"/>
              </w:rPr>
              <w:t>取样容积</w:t>
            </w:r>
            <w:r>
              <w:rPr>
                <w:sz w:val="21"/>
              </w:rPr>
              <w:t xml:space="preserve">: 0.5-20mm </w:t>
            </w:r>
            <w:r>
              <w:rPr>
                <w:sz w:val="21"/>
              </w:rPr>
              <w:t>；</w:t>
            </w:r>
          </w:p>
          <w:p>
            <w:pPr>
              <w:pStyle w:val="null3"/>
              <w:ind w:left="420"/>
              <w:jc w:val="left"/>
            </w:pPr>
            <w:r>
              <w:rPr>
                <w:sz w:val="21"/>
              </w:rPr>
              <w:t>(4)</w:t>
            </w:r>
            <w:r>
              <w:rPr>
                <w:sz w:val="21"/>
              </w:rPr>
              <w:t>偏转角度</w:t>
            </w:r>
            <w:r>
              <w:rPr>
                <w:sz w:val="21"/>
              </w:rPr>
              <w:t>: ≥±30度</w:t>
            </w:r>
            <w:r>
              <w:rPr>
                <w:sz w:val="21"/>
              </w:rPr>
              <w:t>。</w:t>
            </w:r>
            <w:r>
              <w:rPr>
                <w:sz w:val="21"/>
              </w:rPr>
              <w:t>(线阵探头)</w:t>
            </w:r>
          </w:p>
          <w:p>
            <w:pPr>
              <w:pStyle w:val="null3"/>
              <w:ind w:left="420"/>
              <w:jc w:val="left"/>
            </w:pPr>
            <w:r>
              <w:rPr>
                <w:sz w:val="21"/>
              </w:rPr>
              <w:t>9.4 支持组织多普勒成像</w:t>
            </w:r>
            <w:r>
              <w:rPr>
                <w:sz w:val="21"/>
              </w:rPr>
              <w:t>。</w:t>
            </w:r>
            <w:r>
              <w:rPr>
                <w:sz w:val="21"/>
              </w:rPr>
              <w:t>（包括组织速度图、能量图、</w:t>
            </w:r>
            <w:r>
              <w:rPr>
                <w:sz w:val="21"/>
              </w:rPr>
              <w:t>M型、频谱成像4种模式）</w:t>
            </w:r>
          </w:p>
          <w:p>
            <w:pPr>
              <w:pStyle w:val="null3"/>
              <w:ind w:left="420"/>
              <w:jc w:val="left"/>
            </w:pPr>
            <w:r>
              <w:rPr>
                <w:sz w:val="21"/>
                <w:b/>
              </w:rPr>
              <w:t>9.</w:t>
            </w:r>
            <w:r>
              <w:rPr>
                <w:sz w:val="21"/>
                <w:b/>
              </w:rPr>
              <w:t>探头规格</w:t>
            </w:r>
          </w:p>
          <w:p>
            <w:pPr>
              <w:pStyle w:val="null3"/>
              <w:ind w:left="420"/>
              <w:jc w:val="left"/>
            </w:pPr>
            <w:r>
              <w:rPr>
                <w:sz w:val="21"/>
              </w:rPr>
              <w:t>9.1.</w:t>
            </w:r>
            <w:r>
              <w:rPr>
                <w:sz w:val="21"/>
              </w:rPr>
              <w:t>探头频率：</w:t>
            </w:r>
          </w:p>
          <w:p>
            <w:pPr>
              <w:pStyle w:val="null3"/>
              <w:ind w:left="420"/>
              <w:jc w:val="left"/>
            </w:pPr>
            <w:r>
              <w:rPr>
                <w:sz w:val="21"/>
              </w:rPr>
              <w:t>(1)</w:t>
            </w:r>
            <w:r>
              <w:rPr>
                <w:sz w:val="21"/>
              </w:rPr>
              <w:t>频率带宽</w:t>
            </w:r>
            <w:r>
              <w:rPr>
                <w:sz w:val="21"/>
              </w:rPr>
              <w:t>1.5-</w:t>
            </w:r>
            <w:r>
              <w:rPr>
                <w:sz w:val="21"/>
              </w:rPr>
              <w:t>18</w:t>
            </w:r>
            <w:r>
              <w:rPr>
                <w:sz w:val="21"/>
              </w:rPr>
              <w:t>MHz</w:t>
            </w:r>
            <w:r>
              <w:rPr>
                <w:sz w:val="21"/>
              </w:rPr>
              <w:t>；</w:t>
            </w:r>
            <w:r>
              <w:rPr>
                <w:sz w:val="21"/>
              </w:rPr>
              <w:t>（依赖不同探头）</w:t>
            </w:r>
          </w:p>
          <w:p>
            <w:pPr>
              <w:pStyle w:val="null3"/>
              <w:ind w:left="420"/>
              <w:jc w:val="left"/>
            </w:pPr>
            <w:r>
              <w:rPr>
                <w:sz w:val="21"/>
              </w:rPr>
              <w:t>(2)</w:t>
            </w:r>
            <w:r>
              <w:rPr>
                <w:sz w:val="21"/>
              </w:rPr>
              <w:t>所有探头均为宽频变频探头</w:t>
            </w:r>
            <w:r>
              <w:rPr>
                <w:sz w:val="21"/>
              </w:rPr>
              <w:t>,二维、谐波、彩色及频谱多普勒模式</w:t>
            </w:r>
            <w:r>
              <w:rPr>
                <w:sz w:val="21"/>
              </w:rPr>
              <w:t>，</w:t>
            </w:r>
            <w:r>
              <w:rPr>
                <w:sz w:val="21"/>
              </w:rPr>
              <w:t>分别独立变频，</w:t>
            </w:r>
            <w:r>
              <w:rPr>
                <w:sz w:val="21"/>
              </w:rPr>
              <w:t>≥3段</w:t>
            </w:r>
            <w:r>
              <w:rPr>
                <w:sz w:val="21"/>
              </w:rPr>
              <w:t>；</w:t>
            </w:r>
          </w:p>
          <w:p>
            <w:pPr>
              <w:pStyle w:val="null3"/>
              <w:ind w:left="420"/>
              <w:jc w:val="left"/>
            </w:pPr>
            <w:r>
              <w:rPr>
                <w:sz w:val="21"/>
              </w:rPr>
              <w:t>9.2.</w:t>
            </w:r>
            <w:r>
              <w:rPr>
                <w:sz w:val="21"/>
              </w:rPr>
              <w:t>穿刺引导</w:t>
            </w:r>
            <w:r>
              <w:rPr>
                <w:sz w:val="21"/>
              </w:rPr>
              <w:t>：</w:t>
            </w:r>
            <w:r>
              <w:rPr>
                <w:sz w:val="21"/>
              </w:rPr>
              <w:t>凸阵、线阵、相控阵具备多角度穿刺引导功能</w:t>
            </w:r>
            <w:r>
              <w:rPr>
                <w:sz w:val="21"/>
              </w:rPr>
              <w:t>。</w:t>
            </w:r>
          </w:p>
          <w:p>
            <w:pPr>
              <w:pStyle w:val="null3"/>
              <w:ind w:left="420"/>
              <w:jc w:val="left"/>
            </w:pPr>
            <w:r>
              <w:rPr>
                <w:sz w:val="21"/>
              </w:rPr>
              <w:t>9.3.</w:t>
            </w:r>
            <w:r>
              <w:rPr>
                <w:sz w:val="21"/>
              </w:rPr>
              <w:t>B/M、彩色、能量多普勒、组织多普勒输出功率可选择分级调节</w:t>
            </w:r>
            <w:r>
              <w:rPr>
                <w:sz w:val="21"/>
              </w:rPr>
              <w:t>。</w:t>
            </w:r>
          </w:p>
          <w:p>
            <w:pPr>
              <w:pStyle w:val="null3"/>
              <w:ind w:left="420"/>
              <w:jc w:val="left"/>
            </w:pPr>
            <w:r>
              <w:rPr>
                <w:sz w:val="21"/>
                <w:b/>
              </w:rPr>
              <w:t>10.</w:t>
            </w:r>
            <w:r>
              <w:rPr>
                <w:sz w:val="21"/>
                <w:b/>
              </w:rPr>
              <w:t>系统输入和输出</w:t>
            </w:r>
          </w:p>
          <w:p>
            <w:pPr>
              <w:pStyle w:val="null3"/>
              <w:ind w:left="420"/>
              <w:jc w:val="left"/>
            </w:pPr>
            <w:r>
              <w:rPr>
                <w:sz w:val="21"/>
              </w:rPr>
              <w:t>HDMI: 1个、USB: 4个USB 3.0、网口: 1个</w:t>
            </w:r>
            <w:r>
              <w:rPr>
                <w:sz w:val="21"/>
              </w:rPr>
              <w:t>。</w:t>
            </w:r>
          </w:p>
          <w:p>
            <w:pPr>
              <w:pStyle w:val="null3"/>
              <w:ind w:left="420"/>
              <w:jc w:val="left"/>
            </w:pPr>
            <w:r>
              <w:rPr>
                <w:sz w:val="21"/>
                <w:b/>
              </w:rPr>
              <w:t>11.</w:t>
            </w:r>
            <w:r>
              <w:rPr>
                <w:sz w:val="21"/>
                <w:b/>
              </w:rPr>
              <w:t>外设和附件</w:t>
            </w:r>
          </w:p>
          <w:p>
            <w:pPr>
              <w:pStyle w:val="null3"/>
              <w:ind w:left="420"/>
              <w:jc w:val="left"/>
            </w:pPr>
            <w:r>
              <w:rPr>
                <w:sz w:val="21"/>
              </w:rPr>
              <w:t>11.1.</w:t>
            </w:r>
            <w:r>
              <w:rPr>
                <w:sz w:val="21"/>
              </w:rPr>
              <w:t>台车（包括：耦合剂杯套组、储物篮、打印机架、</w:t>
            </w:r>
            <w:r>
              <w:rPr>
                <w:sz w:val="21"/>
              </w:rPr>
              <w:t>AC电源及电源线、辅助输出电源线、纸巾架）</w:t>
            </w:r>
          </w:p>
          <w:p>
            <w:pPr>
              <w:pStyle w:val="null3"/>
              <w:ind w:left="420"/>
              <w:jc w:val="left"/>
            </w:pPr>
            <w:r>
              <w:rPr>
                <w:sz w:val="21"/>
                <w:b/>
              </w:rPr>
              <w:t>12.</w:t>
            </w:r>
            <w:r>
              <w:rPr>
                <w:sz w:val="21"/>
                <w:b/>
              </w:rPr>
              <w:t>配置</w:t>
            </w:r>
          </w:p>
          <w:tbl>
            <w:tblPr>
              <w:tblInd w:type="dxa" w:w="120"/>
              <w:tblBorders>
                <w:top w:val="none" w:color="000000" w:sz="4"/>
                <w:left w:val="none" w:color="000000" w:sz="4"/>
                <w:bottom w:val="none" w:color="000000" w:sz="4"/>
                <w:right w:val="none" w:color="000000" w:sz="4"/>
                <w:insideH w:val="none"/>
                <w:insideV w:val="none"/>
              </w:tblBorders>
            </w:tblPr>
            <w:tblGrid>
              <w:gridCol w:w="2799"/>
              <w:gridCol w:w="2799"/>
            </w:tblGrid>
            <w:tr>
              <w:tc>
                <w:tcPr>
                  <w:tcW w:type="dxa" w:w="2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2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壹部</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腹部探头</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壹把</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高频按键探头</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壹把</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台车</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壹部</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充气升温装置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1"/>
                <w:b/>
              </w:rPr>
              <w:t>1</w:t>
            </w:r>
            <w:r>
              <w:rPr>
                <w:sz w:val="21"/>
                <w:b/>
              </w:rPr>
              <w:t>、升温机参数</w:t>
            </w:r>
          </w:p>
          <w:p>
            <w:pPr>
              <w:pStyle w:val="null3"/>
              <w:ind w:left="420"/>
            </w:pPr>
            <w:r>
              <w:rPr>
                <w:sz w:val="21"/>
              </w:rPr>
              <w:t>(1)</w:t>
            </w:r>
            <w:r>
              <w:rPr>
                <w:sz w:val="21"/>
              </w:rPr>
              <w:t>▲噪音水平：</w:t>
            </w:r>
            <w:r>
              <w:rPr>
                <w:sz w:val="21"/>
              </w:rPr>
              <w:t>40-50分贝（</w:t>
            </w:r>
            <w:r>
              <w:rPr>
                <w:sz w:val="21"/>
              </w:rPr>
              <w:t>dB）</w:t>
            </w:r>
            <w:r>
              <w:rPr>
                <w:sz w:val="21"/>
              </w:rPr>
              <w:t>；</w:t>
            </w:r>
          </w:p>
          <w:p>
            <w:pPr>
              <w:pStyle w:val="null3"/>
              <w:ind w:left="420"/>
            </w:pPr>
            <w:r>
              <w:rPr>
                <w:sz w:val="21"/>
              </w:rPr>
              <w:t>(2)</w:t>
            </w:r>
            <w:r>
              <w:rPr>
                <w:sz w:val="21"/>
              </w:rPr>
              <w:t>▲采用双重过滤系统：初效过滤棉和0.2μm高效过滤器</w:t>
            </w:r>
            <w:r>
              <w:rPr>
                <w:sz w:val="21"/>
              </w:rPr>
              <w:t>；</w:t>
            </w:r>
          </w:p>
          <w:p>
            <w:pPr>
              <w:pStyle w:val="null3"/>
              <w:ind w:left="420"/>
            </w:pPr>
            <w:r>
              <w:rPr>
                <w:sz w:val="21"/>
              </w:rPr>
              <w:t>(3)</w:t>
            </w:r>
            <w:r>
              <w:rPr>
                <w:sz w:val="21"/>
              </w:rPr>
              <w:t>过滤器更换周期：每使用</w:t>
            </w:r>
            <w:r>
              <w:rPr>
                <w:sz w:val="21"/>
              </w:rPr>
              <w:t>6</w:t>
            </w:r>
            <w:r>
              <w:rPr>
                <w:sz w:val="21"/>
              </w:rPr>
              <w:t>个月或</w:t>
            </w:r>
            <w:r>
              <w:rPr>
                <w:sz w:val="21"/>
              </w:rPr>
              <w:t>500小时更换一次</w:t>
            </w:r>
            <w:r>
              <w:rPr>
                <w:sz w:val="21"/>
              </w:rPr>
              <w:t>；</w:t>
            </w:r>
          </w:p>
          <w:p>
            <w:pPr>
              <w:pStyle w:val="null3"/>
              <w:ind w:left="420"/>
            </w:pPr>
            <w:r>
              <w:rPr>
                <w:sz w:val="21"/>
              </w:rPr>
              <w:t>(4)</w:t>
            </w:r>
            <w:r>
              <w:rPr>
                <w:sz w:val="21"/>
              </w:rPr>
              <w:t>▲采用3个数字温度传感器。</w:t>
            </w:r>
            <w:r>
              <w:rPr>
                <w:sz w:val="21"/>
              </w:rPr>
              <w:t>；</w:t>
            </w:r>
          </w:p>
          <w:p>
            <w:pPr>
              <w:pStyle w:val="null3"/>
              <w:ind w:left="420"/>
            </w:pPr>
            <w:r>
              <w:rPr>
                <w:sz w:val="21"/>
              </w:rPr>
              <w:t>(5)</w:t>
            </w:r>
            <w:r>
              <w:rPr>
                <w:sz w:val="21"/>
              </w:rPr>
              <w:t>四档调温：室温、低温档</w:t>
            </w:r>
            <w:r>
              <w:rPr>
                <w:sz w:val="21"/>
              </w:rPr>
              <w:t>32℃、中温档38℃、高温档43℃</w:t>
            </w:r>
            <w:r>
              <w:rPr>
                <w:sz w:val="21"/>
              </w:rPr>
              <w:t>；</w:t>
            </w:r>
          </w:p>
          <w:p>
            <w:pPr>
              <w:pStyle w:val="null3"/>
              <w:ind w:left="420"/>
            </w:pPr>
            <w:r>
              <w:rPr>
                <w:sz w:val="21"/>
              </w:rPr>
              <w:t>(6)</w:t>
            </w:r>
            <w:r>
              <w:rPr>
                <w:sz w:val="21"/>
              </w:rPr>
              <w:t>▲PTC加热模块</w:t>
            </w:r>
            <w:r>
              <w:rPr>
                <w:sz w:val="21"/>
              </w:rPr>
              <w:t>；</w:t>
            </w:r>
          </w:p>
          <w:p>
            <w:pPr>
              <w:pStyle w:val="null3"/>
              <w:ind w:left="420"/>
            </w:pPr>
            <w:r>
              <w:rPr>
                <w:sz w:val="21"/>
              </w:rPr>
              <w:t>(7)</w:t>
            </w:r>
            <w:r>
              <w:rPr>
                <w:sz w:val="21"/>
              </w:rPr>
              <w:t>标配升温机手推车</w:t>
            </w:r>
            <w:r>
              <w:rPr>
                <w:sz w:val="21"/>
              </w:rPr>
              <w:t>；</w:t>
            </w:r>
          </w:p>
          <w:p>
            <w:pPr>
              <w:pStyle w:val="null3"/>
              <w:ind w:left="420"/>
            </w:pPr>
            <w:r>
              <w:rPr>
                <w:sz w:val="21"/>
              </w:rPr>
              <w:t>(8)</w:t>
            </w:r>
            <w:r>
              <w:rPr>
                <w:sz w:val="21"/>
              </w:rPr>
              <w:t>超温</w:t>
            </w:r>
            <w:r>
              <w:rPr>
                <w:sz w:val="21"/>
              </w:rPr>
              <w:t>/低温报警：当温度超出设定温度的±3℃时报警，升温机停止加热，同时发出报警声</w:t>
            </w:r>
            <w:r>
              <w:rPr>
                <w:sz w:val="21"/>
              </w:rPr>
              <w:t>；</w:t>
            </w:r>
          </w:p>
          <w:p>
            <w:pPr>
              <w:pStyle w:val="null3"/>
              <w:ind w:left="420"/>
            </w:pPr>
            <w:r>
              <w:rPr>
                <w:sz w:val="21"/>
              </w:rPr>
              <w:t>(9)</w:t>
            </w:r>
            <w:r>
              <w:rPr>
                <w:sz w:val="21"/>
              </w:rPr>
              <w:t>故障提示：液晶面板出现</w:t>
            </w:r>
            <w:r>
              <w:rPr>
                <w:sz w:val="21"/>
              </w:rPr>
              <w:t>“系统错误”信息提示，并发出警报声</w:t>
            </w:r>
            <w:r>
              <w:rPr>
                <w:sz w:val="21"/>
              </w:rPr>
              <w:t>；</w:t>
            </w:r>
          </w:p>
          <w:p>
            <w:pPr>
              <w:pStyle w:val="null3"/>
              <w:ind w:left="420"/>
            </w:pPr>
            <w:r>
              <w:rPr>
                <w:sz w:val="21"/>
              </w:rPr>
              <w:t>(10)</w:t>
            </w:r>
            <w:r>
              <w:rPr>
                <w:sz w:val="21"/>
              </w:rPr>
              <w:t>▲升温机重量：≤</w:t>
            </w:r>
            <w:r>
              <w:rPr>
                <w:sz w:val="21"/>
              </w:rPr>
              <w:t>6.5</w:t>
            </w:r>
            <w:r>
              <w:rPr>
                <w:sz w:val="21"/>
              </w:rPr>
              <w:t>kg，电源线长度：≥5米</w:t>
            </w:r>
            <w:r>
              <w:rPr>
                <w:sz w:val="21"/>
              </w:rPr>
              <w:t>；</w:t>
            </w:r>
          </w:p>
          <w:p>
            <w:pPr>
              <w:pStyle w:val="null3"/>
              <w:ind w:left="420"/>
            </w:pPr>
            <w:r>
              <w:rPr>
                <w:sz w:val="21"/>
              </w:rPr>
              <w:t>(11)</w:t>
            </w:r>
            <w:r>
              <w:rPr>
                <w:sz w:val="21"/>
              </w:rPr>
              <w:t>电磁兼容标准</w:t>
            </w:r>
            <w:r>
              <w:rPr>
                <w:sz w:val="21"/>
              </w:rPr>
              <w:t>: 符合电磁兼容标准（IEC60601-1-2:2014）</w:t>
            </w:r>
            <w:r>
              <w:rPr>
                <w:sz w:val="21"/>
              </w:rPr>
              <w:t>；</w:t>
            </w:r>
          </w:p>
          <w:p>
            <w:pPr>
              <w:pStyle w:val="null3"/>
              <w:ind w:left="420"/>
            </w:pPr>
            <w:r>
              <w:rPr>
                <w:sz w:val="21"/>
              </w:rPr>
              <w:t>(12)</w:t>
            </w:r>
            <w:r>
              <w:rPr>
                <w:sz w:val="21"/>
              </w:rPr>
              <w:t>安规标准：符合</w:t>
            </w:r>
            <w:r>
              <w:rPr>
                <w:sz w:val="21"/>
              </w:rPr>
              <w:t>IEC 60601-1：2005和IEC 80601-2-35：2009</w:t>
            </w:r>
            <w:r>
              <w:rPr>
                <w:sz w:val="21"/>
              </w:rPr>
              <w:t>。</w:t>
            </w:r>
          </w:p>
          <w:p>
            <w:pPr>
              <w:pStyle w:val="null3"/>
              <w:ind w:left="420"/>
              <w:jc w:val="both"/>
            </w:pPr>
            <w:r>
              <w:rPr>
                <w:sz w:val="21"/>
                <w:b/>
              </w:rPr>
              <w:t>2</w:t>
            </w:r>
            <w:r>
              <w:rPr>
                <w:sz w:val="21"/>
                <w:b/>
              </w:rPr>
              <w:t>、体表加温毯参数</w:t>
            </w:r>
          </w:p>
          <w:p>
            <w:pPr>
              <w:pStyle w:val="null3"/>
              <w:ind w:left="420"/>
            </w:pPr>
            <w:r>
              <w:rPr>
                <w:sz w:val="21"/>
              </w:rPr>
              <w:t>(1)</w:t>
            </w:r>
            <w:r>
              <w:rPr>
                <w:sz w:val="21"/>
              </w:rPr>
              <w:t>体表加温毯材质：</w:t>
            </w:r>
            <w:r>
              <w:rPr>
                <w:sz w:val="21"/>
              </w:rPr>
              <w:t>医用级</w:t>
            </w:r>
            <w:r>
              <w:rPr>
                <w:sz w:val="21"/>
              </w:rPr>
              <w:t>SMS</w:t>
            </w:r>
            <w:r>
              <w:rPr>
                <w:sz w:val="21"/>
              </w:rPr>
              <w:t>无纺布</w:t>
            </w:r>
            <w:r>
              <w:rPr>
                <w:sz w:val="21"/>
              </w:rPr>
              <w:t>材料，可与患者皮肤直接接触</w:t>
            </w:r>
            <w:r>
              <w:rPr>
                <w:sz w:val="21"/>
              </w:rPr>
              <w:t>；</w:t>
            </w:r>
          </w:p>
          <w:p>
            <w:pPr>
              <w:pStyle w:val="null3"/>
              <w:ind w:left="420"/>
            </w:pPr>
            <w:r>
              <w:rPr>
                <w:sz w:val="21"/>
              </w:rPr>
              <w:t>(2)</w:t>
            </w:r>
            <w:r>
              <w:rPr>
                <w:sz w:val="21"/>
              </w:rPr>
              <w:t>无菌：所有毯型均为辐照灭菌</w:t>
            </w:r>
            <w:r>
              <w:rPr>
                <w:sz w:val="21"/>
              </w:rPr>
              <w:t>；</w:t>
            </w:r>
          </w:p>
          <w:p>
            <w:pPr>
              <w:pStyle w:val="null3"/>
              <w:ind w:left="420"/>
            </w:pPr>
            <w:r>
              <w:rPr>
                <w:sz w:val="21"/>
              </w:rPr>
              <w:t>(3)</w:t>
            </w:r>
            <w:r>
              <w:rPr>
                <w:sz w:val="21"/>
              </w:rPr>
              <w:t>▲可选毯型≥3</w:t>
            </w:r>
            <w:r>
              <w:rPr>
                <w:sz w:val="21"/>
              </w:rPr>
              <w:t>0</w:t>
            </w:r>
            <w:r>
              <w:rPr>
                <w:sz w:val="21"/>
              </w:rPr>
              <w:t>种</w:t>
            </w:r>
            <w:r>
              <w:rPr>
                <w:sz w:val="21"/>
              </w:rPr>
              <w:t>；</w:t>
            </w:r>
            <w:r>
              <w:rPr>
                <w:sz w:val="21"/>
              </w:rPr>
              <w:t>（包括成人垫毯、儿科毯、婴儿垫毯、导管室垫毯、心脏外科垫毯、截石位垫毯、胸颈部毯等毯型，满足不同类型手术的需求）</w:t>
            </w:r>
          </w:p>
          <w:p>
            <w:pPr>
              <w:pStyle w:val="null3"/>
              <w:ind w:left="420"/>
            </w:pPr>
            <w:r>
              <w:rPr>
                <w:sz w:val="21"/>
              </w:rPr>
              <w:t>(4)</w:t>
            </w:r>
            <w:r>
              <w:rPr>
                <w:sz w:val="21"/>
              </w:rPr>
              <w:t>▲垫毯类（包括身下毯、截石位毯、儿童毯）应具备两侧压虚线设计以及高密度小圆孔透气设计，确保达到对患者高效的对流式加温效果</w:t>
            </w:r>
            <w:r>
              <w:rPr>
                <w:sz w:val="21"/>
              </w:rPr>
              <w:t>；</w:t>
            </w:r>
          </w:p>
          <w:p>
            <w:pPr>
              <w:pStyle w:val="null3"/>
              <w:ind w:left="420"/>
            </w:pPr>
            <w:r>
              <w:rPr>
                <w:sz w:val="21"/>
              </w:rPr>
              <w:t>(5)</w:t>
            </w:r>
            <w:r>
              <w:rPr>
                <w:sz w:val="21"/>
              </w:rPr>
              <w:t>截石位垫毯需具备包裹全腿设计，以提升保温效果</w:t>
            </w:r>
            <w:r>
              <w:rPr>
                <w:sz w:val="21"/>
              </w:rPr>
              <w:t>；</w:t>
            </w:r>
          </w:p>
          <w:p>
            <w:pPr>
              <w:pStyle w:val="null3"/>
              <w:ind w:left="420"/>
            </w:pPr>
            <w:r>
              <w:rPr>
                <w:sz w:val="21"/>
              </w:rPr>
              <w:t>(6)</w:t>
            </w:r>
            <w:r>
              <w:rPr>
                <w:sz w:val="21"/>
              </w:rPr>
              <w:t>体表加温毯有效期：</w:t>
            </w:r>
            <w:r>
              <w:rPr>
                <w:sz w:val="21"/>
              </w:rPr>
              <w:t>36个月</w:t>
            </w:r>
            <w:r>
              <w:rPr>
                <w:sz w:val="21"/>
              </w:rPr>
              <w:t>；</w:t>
            </w:r>
          </w:p>
          <w:p>
            <w:pPr>
              <w:pStyle w:val="null3"/>
              <w:ind w:left="420"/>
            </w:pPr>
            <w:r>
              <w:rPr>
                <w:sz w:val="21"/>
              </w:rPr>
              <w:t>(7)</w:t>
            </w:r>
            <w:r>
              <w:rPr>
                <w:sz w:val="21"/>
              </w:rPr>
              <w:t>具备全身盖毯、全身垫毯、成人</w:t>
            </w:r>
            <w:r>
              <w:rPr>
                <w:sz w:val="21"/>
              </w:rPr>
              <w:t>U型毯、截石位毯以及儿童类毯型。</w:t>
            </w:r>
          </w:p>
          <w:p>
            <w:pPr>
              <w:pStyle w:val="null3"/>
              <w:ind w:left="420"/>
              <w:jc w:val="both"/>
            </w:pPr>
            <w:r>
              <w:rPr>
                <w:sz w:val="21"/>
              </w:rPr>
              <w:t>3、</w:t>
            </w:r>
            <w:r>
              <w:rPr>
                <w:sz w:val="21"/>
              </w:rPr>
              <w:t>（</w:t>
            </w:r>
            <w:r>
              <w:rPr>
                <w:sz w:val="21"/>
              </w:rPr>
              <w:t>单台）</w:t>
            </w:r>
            <w:r>
              <w:rPr>
                <w:sz w:val="21"/>
              </w:rPr>
              <w:t>配置清单</w:t>
            </w:r>
          </w:p>
          <w:tbl>
            <w:tblPr>
              <w:tblInd w:type="dxa" w:w="120"/>
              <w:tblBorders>
                <w:top w:val="none" w:color="000000" w:sz="4"/>
                <w:left w:val="none" w:color="000000" w:sz="4"/>
                <w:bottom w:val="none" w:color="000000" w:sz="4"/>
                <w:right w:val="none" w:color="000000" w:sz="4"/>
                <w:insideH w:val="none"/>
                <w:insideV w:val="none"/>
              </w:tblBorders>
            </w:tblPr>
            <w:tblGrid>
              <w:gridCol w:w="1400"/>
              <w:gridCol w:w="1400"/>
              <w:gridCol w:w="1400"/>
              <w:gridCol w:w="1400"/>
            </w:tblGrid>
            <w:tr>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充气升温装置</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电源线</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合格证</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说明书</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保修卡</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附件：专用移动台架</w:t>
                  </w:r>
                  <w:r>
                    <w:rPr>
                      <w:sz w:val="21"/>
                    </w:rPr>
                    <w:t>-托盘</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附件：专用移动台架</w:t>
                  </w:r>
                  <w:r>
                    <w:rPr>
                      <w:sz w:val="21"/>
                    </w:rPr>
                    <w:t>-支撑杆</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附件：专用移动台架</w:t>
                  </w:r>
                  <w:r>
                    <w:rPr>
                      <w:sz w:val="21"/>
                    </w:rPr>
                    <w:t>-线筐</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附件：专用移动台架</w:t>
                  </w:r>
                  <w:r>
                    <w:rPr>
                      <w:sz w:val="21"/>
                    </w:rPr>
                    <w:t>-五星爪</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附件：专用移动台架</w:t>
                  </w:r>
                  <w:r>
                    <w:rPr>
                      <w:sz w:val="21"/>
                    </w:rPr>
                    <w:t>-滑轮</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附件：专用移动台架</w:t>
                  </w:r>
                  <w:r>
                    <w:rPr>
                      <w:sz w:val="21"/>
                    </w:rPr>
                    <w:t>-螺丝</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颗</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附件：夹子</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附件：体表加温毯</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风管</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麻醉机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1"/>
                <w:b/>
              </w:rPr>
              <w:t>1.</w:t>
            </w:r>
            <w:r>
              <w:rPr>
                <w:sz w:val="21"/>
                <w:b/>
              </w:rPr>
              <w:t>工作条件及基本配件</w:t>
            </w:r>
          </w:p>
          <w:p>
            <w:pPr>
              <w:pStyle w:val="null3"/>
              <w:ind w:left="420"/>
              <w:jc w:val="both"/>
            </w:pPr>
            <w:r>
              <w:rPr>
                <w:sz w:val="21"/>
              </w:rPr>
              <w:t>(1)</w:t>
            </w:r>
            <w:r>
              <w:rPr>
                <w:sz w:val="21"/>
              </w:rPr>
              <w:t>工作温度：</w:t>
            </w:r>
            <w:r>
              <w:rPr>
                <w:sz w:val="21"/>
              </w:rPr>
              <w:t>10-40°C，相对湿度≤95%</w:t>
            </w:r>
            <w:r>
              <w:rPr>
                <w:sz w:val="21"/>
              </w:rPr>
              <w:t>；</w:t>
            </w:r>
          </w:p>
          <w:p>
            <w:pPr>
              <w:pStyle w:val="null3"/>
              <w:ind w:left="420"/>
              <w:jc w:val="both"/>
            </w:pPr>
            <w:r>
              <w:rPr>
                <w:sz w:val="21"/>
              </w:rPr>
              <w:t>(2)</w:t>
            </w:r>
            <w:r>
              <w:rPr>
                <w:sz w:val="21"/>
              </w:rPr>
              <w:t>电源：</w:t>
            </w:r>
            <w:r>
              <w:rPr>
                <w:sz w:val="21"/>
              </w:rPr>
              <w:t>220V-240V，50/60Hz</w:t>
            </w:r>
            <w:r>
              <w:rPr>
                <w:sz w:val="21"/>
              </w:rPr>
              <w:t>；</w:t>
            </w:r>
          </w:p>
          <w:p>
            <w:pPr>
              <w:pStyle w:val="null3"/>
              <w:ind w:left="420"/>
              <w:jc w:val="both"/>
            </w:pPr>
            <w:r>
              <w:rPr>
                <w:sz w:val="21"/>
              </w:rPr>
              <w:t>(3)</w:t>
            </w:r>
            <w:r>
              <w:rPr>
                <w:sz w:val="21"/>
              </w:rPr>
              <w:t>标配一节锂电子</w:t>
            </w:r>
            <w:r>
              <w:rPr>
                <w:sz w:val="21"/>
              </w:rPr>
              <w:t>(非铅酸)后备电池，后备电池使用时间≥120分钟（新电池）；可选双节后备电池，双节后备电池使用时间≥240分钟（新电池）</w:t>
            </w:r>
            <w:r>
              <w:rPr>
                <w:sz w:val="21"/>
              </w:rPr>
              <w:t>；</w:t>
            </w:r>
          </w:p>
          <w:p>
            <w:pPr>
              <w:pStyle w:val="null3"/>
              <w:ind w:left="420"/>
              <w:jc w:val="both"/>
            </w:pPr>
            <w:r>
              <w:rPr>
                <w:sz w:val="21"/>
              </w:rPr>
              <w:t>(4)</w:t>
            </w:r>
            <w:r>
              <w:rPr>
                <w:sz w:val="21"/>
              </w:rPr>
              <w:t>标配</w:t>
            </w:r>
            <w:r>
              <w:rPr>
                <w:sz w:val="21"/>
              </w:rPr>
              <w:t>3个辅助电源接口</w:t>
            </w:r>
            <w:r>
              <w:rPr>
                <w:sz w:val="21"/>
              </w:rPr>
              <w:t>；</w:t>
            </w:r>
          </w:p>
          <w:p>
            <w:pPr>
              <w:pStyle w:val="null3"/>
              <w:ind w:left="420"/>
              <w:jc w:val="both"/>
            </w:pPr>
            <w:r>
              <w:rPr>
                <w:sz w:val="21"/>
              </w:rPr>
              <w:t>(5)</w:t>
            </w:r>
            <w:r>
              <w:rPr>
                <w:sz w:val="21"/>
              </w:rPr>
              <w:t>接口：</w:t>
            </w:r>
            <w:r>
              <w:rPr>
                <w:sz w:val="21"/>
              </w:rPr>
              <w:t>1个LAN接口支持网络和软件升级, 1个 RS-232 接口，1 个视频信号接口，2个USB接口；可选配基于无线网卡的网</w:t>
            </w:r>
            <w:r>
              <w:rPr>
                <w:sz w:val="21"/>
              </w:rPr>
              <w:t>络</w:t>
            </w:r>
            <w:r>
              <w:rPr>
                <w:sz w:val="21"/>
              </w:rPr>
              <w:t>接口</w:t>
            </w:r>
            <w:r>
              <w:rPr>
                <w:sz w:val="21"/>
              </w:rPr>
              <w:t>；</w:t>
            </w:r>
          </w:p>
          <w:p>
            <w:pPr>
              <w:pStyle w:val="null3"/>
              <w:ind w:left="420"/>
              <w:jc w:val="both"/>
            </w:pPr>
            <w:r>
              <w:rPr>
                <w:sz w:val="21"/>
              </w:rPr>
              <w:t>(6)</w:t>
            </w:r>
            <w:r>
              <w:rPr>
                <w:sz w:val="21"/>
              </w:rPr>
              <w:t>机架：</w:t>
            </w:r>
            <w:r>
              <w:rPr>
                <w:sz w:val="21"/>
              </w:rPr>
              <w:t>4个独立脚轮刹车，带工作台侧栏杆推车，可选配折叠辅助工作台，可选配3个抽屉</w:t>
            </w:r>
            <w:r>
              <w:rPr>
                <w:sz w:val="21"/>
              </w:rPr>
              <w:t>；</w:t>
            </w:r>
          </w:p>
          <w:p>
            <w:pPr>
              <w:pStyle w:val="null3"/>
              <w:ind w:left="420"/>
              <w:jc w:val="both"/>
            </w:pPr>
            <w:r>
              <w:rPr>
                <w:sz w:val="21"/>
              </w:rPr>
              <w:t>(7)</w:t>
            </w:r>
            <w:r>
              <w:rPr>
                <w:sz w:val="21"/>
              </w:rPr>
              <w:t>▲非待机状态转动关机旋钮，主机具备10秒延迟关机功能，以避免误操作保证病人安全</w:t>
            </w:r>
            <w:r>
              <w:rPr>
                <w:sz w:val="21"/>
              </w:rPr>
              <w:t>；</w:t>
            </w:r>
          </w:p>
          <w:p>
            <w:pPr>
              <w:pStyle w:val="null3"/>
              <w:ind w:left="420"/>
              <w:jc w:val="both"/>
            </w:pPr>
            <w:r>
              <w:rPr>
                <w:sz w:val="21"/>
              </w:rPr>
              <w:t>(8)</w:t>
            </w:r>
            <w:r>
              <w:rPr>
                <w:sz w:val="21"/>
              </w:rPr>
              <w:t>★</w:t>
            </w:r>
            <w:r>
              <w:rPr>
                <w:sz w:val="21"/>
              </w:rPr>
              <w:t>适</w:t>
            </w:r>
            <w:r>
              <w:rPr>
                <w:sz w:val="21"/>
              </w:rPr>
              <w:t>用于对成人、儿童和新生儿的吸入麻醉及呼吸管理</w:t>
            </w:r>
            <w:r>
              <w:rPr>
                <w:sz w:val="21"/>
              </w:rPr>
              <w:t>。（</w:t>
            </w:r>
            <w:r>
              <w:rPr>
                <w:sz w:val="21"/>
              </w:rPr>
              <w:t>提供承诺函，格式自拟）</w:t>
            </w:r>
          </w:p>
          <w:p>
            <w:pPr>
              <w:pStyle w:val="null3"/>
              <w:ind w:left="420"/>
              <w:jc w:val="both"/>
            </w:pPr>
            <w:r>
              <w:rPr>
                <w:sz w:val="21"/>
                <w:b/>
              </w:rPr>
              <w:t>2.</w:t>
            </w:r>
            <w:r>
              <w:rPr>
                <w:sz w:val="21"/>
                <w:b/>
              </w:rPr>
              <w:t>气源</w:t>
            </w:r>
          </w:p>
          <w:p>
            <w:pPr>
              <w:pStyle w:val="null3"/>
              <w:ind w:left="420"/>
              <w:jc w:val="both"/>
            </w:pPr>
            <w:r>
              <w:rPr>
                <w:sz w:val="21"/>
              </w:rPr>
              <w:t>(1)</w:t>
            </w:r>
            <w:r>
              <w:rPr>
                <w:sz w:val="21"/>
              </w:rPr>
              <w:t>标配氧气、空气两气源，可选氧气、空气和笑气三气源</w:t>
            </w:r>
            <w:r>
              <w:rPr>
                <w:sz w:val="21"/>
              </w:rPr>
              <w:t>；</w:t>
            </w:r>
          </w:p>
          <w:p>
            <w:pPr>
              <w:pStyle w:val="null3"/>
              <w:ind w:left="420"/>
              <w:jc w:val="both"/>
            </w:pPr>
            <w:r>
              <w:rPr>
                <w:sz w:val="21"/>
              </w:rPr>
              <w:t>(2)</w:t>
            </w:r>
            <w:r>
              <w:rPr>
                <w:sz w:val="21"/>
              </w:rPr>
              <w:t>具备氧笑联动系统，保证接入氧气和笑气时氧浓度不低于</w:t>
            </w:r>
            <w:r>
              <w:rPr>
                <w:sz w:val="21"/>
              </w:rPr>
              <w:t>25%</w:t>
            </w:r>
            <w:r>
              <w:rPr>
                <w:sz w:val="21"/>
              </w:rPr>
              <w:t>；</w:t>
            </w:r>
          </w:p>
          <w:p>
            <w:pPr>
              <w:pStyle w:val="null3"/>
              <w:ind w:left="420"/>
              <w:jc w:val="both"/>
            </w:pPr>
            <w:r>
              <w:rPr>
                <w:sz w:val="21"/>
              </w:rPr>
              <w:t>(3)</w:t>
            </w:r>
            <w:r>
              <w:rPr>
                <w:sz w:val="21"/>
              </w:rPr>
              <w:t>至少配备氧气、空气两气源，快速充氧范围</w:t>
            </w:r>
            <w:r>
              <w:rPr>
                <w:sz w:val="21"/>
              </w:rPr>
              <w:t>25-75L/min，配备内窥镜手术模式照明：具备工作台照明光，且亮度可调，能够在黑暗环境中提供麻醉机工作台面照明</w:t>
            </w:r>
            <w:r>
              <w:rPr>
                <w:sz w:val="21"/>
              </w:rPr>
              <w:t>，</w:t>
            </w:r>
            <w:r>
              <w:rPr>
                <w:sz w:val="21"/>
              </w:rPr>
              <w:t>设备一体化配备机械式氧气压力表及机械式空气压力表（照明灯和机械式氧气压力表及机械式空气压力表非外接第三方产品）。</w:t>
            </w:r>
          </w:p>
          <w:p>
            <w:pPr>
              <w:pStyle w:val="null3"/>
              <w:ind w:left="420"/>
              <w:jc w:val="both"/>
            </w:pPr>
            <w:r>
              <w:rPr>
                <w:sz w:val="21"/>
                <w:b/>
              </w:rPr>
              <w:t>3.</w:t>
            </w:r>
            <w:r>
              <w:rPr>
                <w:sz w:val="21"/>
                <w:b/>
              </w:rPr>
              <w:t>流量计</w:t>
            </w:r>
          </w:p>
          <w:p>
            <w:pPr>
              <w:pStyle w:val="null3"/>
              <w:ind w:left="420"/>
              <w:jc w:val="both"/>
            </w:pPr>
            <w:r>
              <w:rPr>
                <w:sz w:val="21"/>
              </w:rPr>
              <w:t>(1)</w:t>
            </w:r>
            <w:r>
              <w:rPr>
                <w:sz w:val="21"/>
              </w:rPr>
              <w:t>▲电子显示流量计，空气范围： 0L/min～15L/min，氧气范围： 0L/min～15L/min，笑气范围： 0L/min～12L/min</w:t>
            </w:r>
            <w:r>
              <w:rPr>
                <w:sz w:val="21"/>
              </w:rPr>
              <w:t>；</w:t>
            </w:r>
          </w:p>
          <w:p>
            <w:pPr>
              <w:pStyle w:val="null3"/>
              <w:ind w:left="420"/>
              <w:jc w:val="both"/>
            </w:pPr>
            <w:r>
              <w:rPr>
                <w:sz w:val="21"/>
              </w:rPr>
              <w:t>(2)</w:t>
            </w:r>
            <w:r>
              <w:rPr>
                <w:sz w:val="21"/>
              </w:rPr>
              <w:t>电子流量计配备各支路流量数字显示和屏幕虚拟流量管显示，屏幕可显示新鲜气体设置总流量和氧浓度</w:t>
            </w:r>
            <w:r>
              <w:rPr>
                <w:sz w:val="21"/>
              </w:rPr>
              <w:t>；</w:t>
            </w:r>
          </w:p>
          <w:p>
            <w:pPr>
              <w:pStyle w:val="null3"/>
              <w:ind w:left="420"/>
              <w:jc w:val="both"/>
            </w:pPr>
            <w:r>
              <w:rPr>
                <w:sz w:val="21"/>
              </w:rPr>
              <w:t>(3)</w:t>
            </w:r>
            <w:r>
              <w:rPr>
                <w:sz w:val="21"/>
              </w:rPr>
              <w:t>具备辅助吸氧流量计</w:t>
            </w:r>
            <w:r>
              <w:rPr>
                <w:sz w:val="21"/>
              </w:rPr>
              <w:t>；</w:t>
            </w:r>
          </w:p>
          <w:p>
            <w:pPr>
              <w:pStyle w:val="null3"/>
              <w:ind w:left="420"/>
              <w:jc w:val="both"/>
            </w:pPr>
            <w:r>
              <w:rPr>
                <w:sz w:val="21"/>
                <w:b/>
              </w:rPr>
              <w:t>(4)</w:t>
            </w:r>
            <w:r>
              <w:rPr>
                <w:sz w:val="21"/>
                <w:b/>
              </w:rPr>
              <w:t>可选配高流量给氧功能，流量范围</w:t>
            </w:r>
            <w:r>
              <w:rPr>
                <w:sz w:val="21"/>
                <w:b/>
              </w:rPr>
              <w:t>0-60 L/min</w:t>
            </w:r>
            <w:r>
              <w:rPr>
                <w:sz w:val="21"/>
                <w:b/>
              </w:rPr>
              <w:t>；</w:t>
            </w:r>
          </w:p>
          <w:p>
            <w:pPr>
              <w:pStyle w:val="null3"/>
              <w:ind w:left="420"/>
              <w:jc w:val="both"/>
            </w:pPr>
            <w:r>
              <w:rPr>
                <w:sz w:val="21"/>
              </w:rPr>
              <w:t>(5)</w:t>
            </w:r>
            <w:r>
              <w:rPr>
                <w:sz w:val="21"/>
                <w:b/>
              </w:rPr>
              <w:t>可升级直观的适宜低流量麻醉的新鲜气体流量指示工具，可选配麻药消耗速度显示和总消耗量统计，最佳流量显示区域位于机械氧气压力表正上方</w:t>
            </w:r>
            <w:r>
              <w:rPr>
                <w:sz w:val="21"/>
                <w:b/>
              </w:rPr>
              <w:t>。</w:t>
            </w:r>
          </w:p>
          <w:p>
            <w:pPr>
              <w:pStyle w:val="null3"/>
              <w:ind w:left="420"/>
              <w:jc w:val="both"/>
            </w:pPr>
            <w:r>
              <w:rPr>
                <w:sz w:val="21"/>
                <w:b/>
              </w:rPr>
              <w:t>4.</w:t>
            </w:r>
            <w:r>
              <w:rPr>
                <w:sz w:val="21"/>
                <w:b/>
              </w:rPr>
              <w:t>挥发罐</w:t>
            </w:r>
            <w:r>
              <w:rPr>
                <w:sz w:val="21"/>
                <w:b/>
              </w:rPr>
              <w:t>：</w:t>
            </w:r>
            <w:r>
              <w:rPr>
                <w:sz w:val="21"/>
              </w:rPr>
              <w:t>标配一个七氟醚挥发罐，具备压力、流速和温度补偿</w:t>
            </w:r>
            <w:r>
              <w:rPr>
                <w:sz w:val="21"/>
              </w:rPr>
              <w:t>。</w:t>
            </w:r>
          </w:p>
          <w:p>
            <w:pPr>
              <w:pStyle w:val="null3"/>
              <w:ind w:left="420"/>
              <w:jc w:val="both"/>
            </w:pPr>
            <w:r>
              <w:rPr>
                <w:sz w:val="21"/>
                <w:b/>
              </w:rPr>
              <w:t>5.</w:t>
            </w:r>
            <w:r>
              <w:rPr>
                <w:sz w:val="21"/>
                <w:b/>
              </w:rPr>
              <w:t>呼吸回路</w:t>
            </w:r>
          </w:p>
          <w:p>
            <w:pPr>
              <w:pStyle w:val="null3"/>
              <w:ind w:left="420"/>
              <w:jc w:val="both"/>
            </w:pPr>
            <w:r>
              <w:rPr>
                <w:sz w:val="21"/>
              </w:rPr>
              <w:t>(1)</w:t>
            </w:r>
            <w:r>
              <w:rPr>
                <w:sz w:val="21"/>
              </w:rPr>
              <w:t>▲一体化回路中具备机械式气道压力表，便于屏幕失效情况下观察患者气道压力，避免风险</w:t>
            </w:r>
            <w:r>
              <w:rPr>
                <w:sz w:val="21"/>
              </w:rPr>
              <w:t>；</w:t>
            </w:r>
          </w:p>
          <w:p>
            <w:pPr>
              <w:pStyle w:val="null3"/>
              <w:ind w:left="420"/>
              <w:jc w:val="both"/>
            </w:pPr>
            <w:r>
              <w:rPr>
                <w:sz w:val="21"/>
              </w:rPr>
              <w:t>(2)</w:t>
            </w:r>
            <w:r>
              <w:rPr>
                <w:sz w:val="21"/>
              </w:rPr>
              <w:t>回路部件可以耐受</w:t>
            </w:r>
            <w:r>
              <w:rPr>
                <w:sz w:val="21"/>
              </w:rPr>
              <w:t>134℃高温高压消毒以避免院内交叉感染</w:t>
            </w:r>
            <w:r>
              <w:rPr>
                <w:sz w:val="21"/>
              </w:rPr>
              <w:t>；</w:t>
            </w:r>
            <w:r>
              <w:rPr>
                <w:sz w:val="21"/>
              </w:rPr>
              <w:t>(包括流量传感器)</w:t>
            </w:r>
          </w:p>
          <w:p>
            <w:pPr>
              <w:pStyle w:val="null3"/>
              <w:ind w:left="420"/>
              <w:jc w:val="both"/>
            </w:pPr>
            <w:r>
              <w:rPr>
                <w:sz w:val="21"/>
              </w:rPr>
              <w:t>(3)</w:t>
            </w:r>
            <w:r>
              <w:rPr>
                <w:sz w:val="21"/>
              </w:rPr>
              <w:t>▲二氧化碳吸收器（钠石灰罐）容量≤1500ml，更快速响应新鲜气体流量改变，适用于低微流量麻醉应用</w:t>
            </w:r>
            <w:r>
              <w:rPr>
                <w:sz w:val="21"/>
              </w:rPr>
              <w:t>；</w:t>
            </w:r>
          </w:p>
          <w:p>
            <w:pPr>
              <w:pStyle w:val="null3"/>
              <w:ind w:left="420"/>
              <w:jc w:val="both"/>
            </w:pPr>
            <w:r>
              <w:rPr>
                <w:sz w:val="21"/>
              </w:rPr>
              <w:t>(4)</w:t>
            </w:r>
            <w:r>
              <w:rPr>
                <w:sz w:val="21"/>
              </w:rPr>
              <w:t>内置双流量传感器，分别在吸入端，呼出端，流量传感器用户无需工具可自行校准</w:t>
            </w:r>
            <w:r>
              <w:rPr>
                <w:sz w:val="21"/>
              </w:rPr>
              <w:t>；</w:t>
            </w:r>
          </w:p>
          <w:p>
            <w:pPr>
              <w:pStyle w:val="null3"/>
              <w:ind w:left="420"/>
              <w:jc w:val="both"/>
            </w:pPr>
            <w:r>
              <w:rPr>
                <w:sz w:val="21"/>
              </w:rPr>
              <w:t>(5)</w:t>
            </w:r>
            <w:r>
              <w:rPr>
                <w:sz w:val="21"/>
              </w:rPr>
              <w:t>可选配共同新鲜气体输出口（</w:t>
            </w:r>
            <w:r>
              <w:rPr>
                <w:sz w:val="21"/>
              </w:rPr>
              <w:t>ACGO），输出口无需改装可直接连接特殊的开放式回路，如Bain回路、T管等。也可不选ACGO，以防止误操作</w:t>
            </w:r>
            <w:r>
              <w:rPr>
                <w:sz w:val="21"/>
              </w:rPr>
              <w:t>；</w:t>
            </w:r>
          </w:p>
          <w:p>
            <w:pPr>
              <w:pStyle w:val="null3"/>
              <w:ind w:left="420"/>
              <w:jc w:val="both"/>
            </w:pPr>
            <w:r>
              <w:rPr>
                <w:sz w:val="21"/>
              </w:rPr>
              <w:t>(6)</w:t>
            </w:r>
            <w:r>
              <w:rPr>
                <w:sz w:val="21"/>
              </w:rPr>
              <w:t>▲具有回路整体加温功能，保证回路不受积水影响，保证流量传感器精准及向病人提供温暖气体，避免对呼吸道的刺激</w:t>
            </w:r>
            <w:r>
              <w:rPr>
                <w:sz w:val="21"/>
              </w:rPr>
              <w:t>；</w:t>
            </w:r>
          </w:p>
          <w:p>
            <w:pPr>
              <w:pStyle w:val="null3"/>
              <w:ind w:left="420"/>
              <w:jc w:val="both"/>
            </w:pPr>
            <w:r>
              <w:rPr>
                <w:sz w:val="21"/>
              </w:rPr>
              <w:t>(7)</w:t>
            </w:r>
            <w:r>
              <w:rPr>
                <w:sz w:val="21"/>
              </w:rPr>
              <w:t>可选配</w:t>
            </w:r>
            <w:r>
              <w:rPr>
                <w:sz w:val="21"/>
              </w:rPr>
              <w:t>CO2旁路功能，在机械通气过程中，更换钠石灰罐无需选择确认，无需关停机械通气，可方便直接更换</w:t>
            </w:r>
            <w:r>
              <w:rPr>
                <w:sz w:val="21"/>
              </w:rPr>
              <w:t>；</w:t>
            </w:r>
          </w:p>
          <w:p>
            <w:pPr>
              <w:pStyle w:val="null3"/>
              <w:ind w:left="420"/>
              <w:jc w:val="both"/>
            </w:pPr>
            <w:r>
              <w:rPr>
                <w:sz w:val="21"/>
              </w:rPr>
              <w:t>(8)</w:t>
            </w:r>
            <w:r>
              <w:rPr>
                <w:sz w:val="21"/>
              </w:rPr>
              <w:t>具备智能回路识别报警系统，当钠石灰罐未安装到位时，机器能智能识别，并报警提示</w:t>
            </w:r>
            <w:r>
              <w:rPr>
                <w:sz w:val="21"/>
              </w:rPr>
              <w:t>；</w:t>
            </w:r>
          </w:p>
          <w:p>
            <w:pPr>
              <w:pStyle w:val="null3"/>
              <w:ind w:left="420"/>
              <w:jc w:val="both"/>
            </w:pPr>
            <w:r>
              <w:rPr>
                <w:sz w:val="21"/>
              </w:rPr>
              <w:t>(9)</w:t>
            </w:r>
            <w:r>
              <w:rPr>
                <w:sz w:val="21"/>
              </w:rPr>
              <w:t>呼吸系统泄漏量</w:t>
            </w:r>
            <w:r>
              <w:rPr>
                <w:sz w:val="21"/>
              </w:rPr>
              <w:t>≤50mL/min</w:t>
            </w:r>
            <w:r>
              <w:rPr>
                <w:sz w:val="21"/>
              </w:rPr>
              <w:t>。</w:t>
            </w:r>
            <w:r>
              <w:rPr>
                <w:sz w:val="21"/>
              </w:rPr>
              <w:t>（在</w:t>
            </w:r>
            <w:r>
              <w:rPr>
                <w:sz w:val="21"/>
              </w:rPr>
              <w:t>3.0kPa压力条件下）</w:t>
            </w:r>
          </w:p>
          <w:p>
            <w:pPr>
              <w:pStyle w:val="null3"/>
              <w:ind w:left="420"/>
              <w:jc w:val="both"/>
            </w:pPr>
            <w:r>
              <w:rPr>
                <w:sz w:val="21"/>
                <w:b/>
              </w:rPr>
              <w:t>6.</w:t>
            </w:r>
            <w:r>
              <w:rPr>
                <w:sz w:val="21"/>
                <w:b/>
              </w:rPr>
              <w:t>呼吸机</w:t>
            </w:r>
          </w:p>
          <w:p>
            <w:pPr>
              <w:pStyle w:val="null3"/>
              <w:ind w:left="420"/>
              <w:jc w:val="both"/>
            </w:pPr>
            <w:r>
              <w:rPr>
                <w:sz w:val="21"/>
              </w:rPr>
              <w:t>(1)</w:t>
            </w:r>
            <w:r>
              <w:rPr>
                <w:sz w:val="21"/>
              </w:rPr>
              <w:t>气动电控呼吸机，全中文操作和显示</w:t>
            </w:r>
            <w:r>
              <w:rPr>
                <w:sz w:val="21"/>
              </w:rPr>
              <w:t>；</w:t>
            </w:r>
          </w:p>
          <w:p>
            <w:pPr>
              <w:pStyle w:val="null3"/>
              <w:ind w:left="420"/>
              <w:jc w:val="both"/>
            </w:pPr>
            <w:r>
              <w:rPr>
                <w:sz w:val="21"/>
              </w:rPr>
              <w:t>(2)</w:t>
            </w:r>
            <w:r>
              <w:rPr>
                <w:sz w:val="21"/>
              </w:rPr>
              <w:t>提供辅助</w:t>
            </w:r>
            <w:r>
              <w:rPr>
                <w:sz w:val="21"/>
              </w:rPr>
              <w:t>/控制通气，标配通气模式：VCV、PCV，可升级压力控制容量保证通气（PCV-VG）、PS模式、SIMV（SIMV-VC、SIMV-PC）、CPAP/PS模式</w:t>
            </w:r>
            <w:r>
              <w:rPr>
                <w:sz w:val="21"/>
              </w:rPr>
              <w:t>；</w:t>
            </w:r>
          </w:p>
          <w:p>
            <w:pPr>
              <w:pStyle w:val="null3"/>
              <w:ind w:left="420"/>
              <w:jc w:val="both"/>
            </w:pPr>
            <w:r>
              <w:rPr>
                <w:sz w:val="21"/>
              </w:rPr>
              <w:t>(3)</w:t>
            </w:r>
            <w:r>
              <w:rPr>
                <w:sz w:val="21"/>
              </w:rPr>
              <w:t>可根据病人理想体重自动关联潮气量，调节潮气量时可显示潮气量</w:t>
            </w:r>
            <w:r>
              <w:rPr>
                <w:sz w:val="21"/>
              </w:rPr>
              <w:t>/理想体重</w:t>
            </w:r>
            <w:r>
              <w:rPr>
                <w:sz w:val="21"/>
              </w:rPr>
              <w:t>；</w:t>
            </w:r>
          </w:p>
          <w:p>
            <w:pPr>
              <w:pStyle w:val="null3"/>
              <w:ind w:left="420"/>
              <w:jc w:val="both"/>
            </w:pPr>
            <w:r>
              <w:rPr>
                <w:sz w:val="21"/>
              </w:rPr>
              <w:t>(4)</w:t>
            </w:r>
            <w:r>
              <w:rPr>
                <w:sz w:val="21"/>
              </w:rPr>
              <w:t>潮气量设置范围：</w:t>
            </w:r>
            <w:r>
              <w:rPr>
                <w:sz w:val="21"/>
              </w:rPr>
              <w:t>10ml-1500ml</w:t>
            </w:r>
            <w:r>
              <w:rPr>
                <w:sz w:val="21"/>
              </w:rPr>
              <w:t>；</w:t>
            </w:r>
          </w:p>
          <w:p>
            <w:pPr>
              <w:pStyle w:val="null3"/>
              <w:ind w:left="420"/>
              <w:jc w:val="both"/>
            </w:pPr>
            <w:r>
              <w:rPr>
                <w:sz w:val="21"/>
              </w:rPr>
              <w:t>(5)</w:t>
            </w:r>
            <w:r>
              <w:rPr>
                <w:sz w:val="21"/>
              </w:rPr>
              <w:t>▲吸气压力设置范围：3-80 cmH2O</w:t>
            </w:r>
            <w:r>
              <w:rPr>
                <w:sz w:val="21"/>
              </w:rPr>
              <w:t>；</w:t>
            </w:r>
          </w:p>
          <w:p>
            <w:pPr>
              <w:pStyle w:val="null3"/>
              <w:ind w:left="420"/>
              <w:jc w:val="both"/>
            </w:pPr>
            <w:r>
              <w:rPr>
                <w:sz w:val="21"/>
              </w:rPr>
              <w:t>(6)</w:t>
            </w:r>
            <w:r>
              <w:rPr>
                <w:sz w:val="21"/>
              </w:rPr>
              <w:t>支持压力：</w:t>
            </w:r>
            <w:r>
              <w:rPr>
                <w:sz w:val="21"/>
              </w:rPr>
              <w:t>0，3cmH2O～60cmH2O</w:t>
            </w:r>
            <w:r>
              <w:rPr>
                <w:sz w:val="21"/>
              </w:rPr>
              <w:t>；</w:t>
            </w:r>
          </w:p>
          <w:p>
            <w:pPr>
              <w:pStyle w:val="null3"/>
              <w:ind w:left="420"/>
              <w:jc w:val="both"/>
            </w:pPr>
            <w:r>
              <w:rPr>
                <w:sz w:val="21"/>
              </w:rPr>
              <w:t>(7)</w:t>
            </w:r>
            <w:r>
              <w:rPr>
                <w:sz w:val="21"/>
              </w:rPr>
              <w:t>呼吸频率：</w:t>
            </w:r>
            <w:r>
              <w:rPr>
                <w:sz w:val="21"/>
              </w:rPr>
              <w:t>2-100次/分钟</w:t>
            </w:r>
            <w:r>
              <w:rPr>
                <w:sz w:val="21"/>
              </w:rPr>
              <w:t>；</w:t>
            </w:r>
          </w:p>
          <w:p>
            <w:pPr>
              <w:pStyle w:val="null3"/>
              <w:ind w:left="420"/>
              <w:jc w:val="both"/>
            </w:pPr>
            <w:r>
              <w:rPr>
                <w:sz w:val="21"/>
              </w:rPr>
              <w:t>(8)</w:t>
            </w:r>
            <w:r>
              <w:rPr>
                <w:sz w:val="21"/>
              </w:rPr>
              <w:t>吸呼比：</w:t>
            </w:r>
            <w:r>
              <w:rPr>
                <w:sz w:val="21"/>
              </w:rPr>
              <w:t>4:1到1:10</w:t>
            </w:r>
            <w:r>
              <w:rPr>
                <w:sz w:val="21"/>
              </w:rPr>
              <w:t>；</w:t>
            </w:r>
          </w:p>
          <w:p>
            <w:pPr>
              <w:pStyle w:val="null3"/>
              <w:ind w:left="420"/>
              <w:jc w:val="both"/>
            </w:pPr>
            <w:r>
              <w:rPr>
                <w:sz w:val="21"/>
              </w:rPr>
              <w:t>(9)</w:t>
            </w:r>
            <w:r>
              <w:rPr>
                <w:sz w:val="21"/>
              </w:rPr>
              <w:t>压力限制范围：</w:t>
            </w:r>
            <w:r>
              <w:rPr>
                <w:sz w:val="21"/>
              </w:rPr>
              <w:t>10-100 cmH2O</w:t>
            </w:r>
            <w:r>
              <w:rPr>
                <w:sz w:val="21"/>
              </w:rPr>
              <w:t>；</w:t>
            </w:r>
          </w:p>
          <w:p>
            <w:pPr>
              <w:pStyle w:val="null3"/>
              <w:ind w:left="420"/>
              <w:jc w:val="both"/>
            </w:pPr>
            <w:r>
              <w:rPr>
                <w:sz w:val="21"/>
              </w:rPr>
              <w:t>(10)</w:t>
            </w:r>
            <w:r>
              <w:rPr>
                <w:sz w:val="21"/>
              </w:rPr>
              <w:t>▲电子PEEP，显示屏设置，范围：OFF，2-50 cmH2O</w:t>
            </w:r>
            <w:r>
              <w:rPr>
                <w:sz w:val="21"/>
              </w:rPr>
              <w:t>；</w:t>
            </w:r>
          </w:p>
          <w:p>
            <w:pPr>
              <w:pStyle w:val="null3"/>
              <w:ind w:left="420"/>
              <w:jc w:val="both"/>
            </w:pPr>
            <w:r>
              <w:rPr>
                <w:sz w:val="21"/>
              </w:rPr>
              <w:t>(11)</w:t>
            </w:r>
            <w:r>
              <w:rPr>
                <w:sz w:val="21"/>
              </w:rPr>
              <w:t>吸气暂停：</w:t>
            </w:r>
            <w:r>
              <w:rPr>
                <w:sz w:val="21"/>
              </w:rPr>
              <w:t>OFF，5%-60%</w:t>
            </w:r>
            <w:r>
              <w:rPr>
                <w:sz w:val="21"/>
              </w:rPr>
              <w:t>；</w:t>
            </w:r>
          </w:p>
          <w:p>
            <w:pPr>
              <w:pStyle w:val="null3"/>
              <w:ind w:left="420"/>
              <w:jc w:val="both"/>
            </w:pPr>
            <w:r>
              <w:rPr>
                <w:sz w:val="21"/>
              </w:rPr>
              <w:t>(12)</w:t>
            </w:r>
            <w:r>
              <w:rPr>
                <w:sz w:val="21"/>
              </w:rPr>
              <w:t>▲配备强力呼吸系统，内置呼吸机吸气阀峰值流速：≥180L/min</w:t>
            </w:r>
            <w:r>
              <w:rPr>
                <w:sz w:val="21"/>
              </w:rPr>
              <w:t>；</w:t>
            </w:r>
            <w:r>
              <w:rPr>
                <w:sz w:val="21"/>
              </w:rPr>
              <w:t>（提供说明书证明）</w:t>
            </w:r>
          </w:p>
          <w:p>
            <w:pPr>
              <w:pStyle w:val="null3"/>
              <w:ind w:left="420"/>
              <w:jc w:val="both"/>
            </w:pPr>
            <w:r>
              <w:rPr>
                <w:sz w:val="21"/>
              </w:rPr>
              <w:t>(13)</w:t>
            </w:r>
            <w:r>
              <w:rPr>
                <w:sz w:val="21"/>
              </w:rPr>
              <w:t>具备吸入端，呼出端双流量传感器，实现动态潮气量实时自动补偿功能，补偿新鲜气体变化、气体压缩、回路顺应性变化以及小的回路泄漏造成的吸入潮气量和设置潮气量的误差。具备内置第三基准流量传感器，用户可自行校准吸入和呼出端流量传感器</w:t>
            </w:r>
            <w:r>
              <w:rPr>
                <w:sz w:val="21"/>
              </w:rPr>
              <w:t>；</w:t>
            </w:r>
          </w:p>
          <w:p>
            <w:pPr>
              <w:pStyle w:val="null3"/>
              <w:ind w:left="420"/>
              <w:jc w:val="both"/>
            </w:pPr>
            <w:r>
              <w:rPr>
                <w:sz w:val="21"/>
              </w:rPr>
              <w:t>(14)</w:t>
            </w:r>
            <w:r>
              <w:rPr>
                <w:sz w:val="21"/>
              </w:rPr>
              <w:t>具备心肺旁流模式</w:t>
            </w:r>
            <w:r>
              <w:rPr>
                <w:sz w:val="21"/>
              </w:rPr>
              <w:t>CPB, 且心肺旁流模式可在手动通气模式和机控通气模式下启动</w:t>
            </w:r>
            <w:r>
              <w:rPr>
                <w:sz w:val="21"/>
              </w:rPr>
              <w:t>；</w:t>
            </w:r>
          </w:p>
          <w:p>
            <w:pPr>
              <w:pStyle w:val="null3"/>
              <w:ind w:left="420"/>
              <w:jc w:val="both"/>
            </w:pPr>
            <w:r>
              <w:rPr>
                <w:sz w:val="21"/>
              </w:rPr>
              <w:t>(15)</w:t>
            </w:r>
            <w:r>
              <w:rPr>
                <w:sz w:val="21"/>
              </w:rPr>
              <w:t>▲可选配肺保护工具：支持两种复张手法——单周期和多周期，支持定时膨肺功能，即设定时间可定时自动周期性启动膨肺程序</w:t>
            </w:r>
            <w:r>
              <w:rPr>
                <w:sz w:val="21"/>
              </w:rPr>
              <w:t>。</w:t>
            </w:r>
          </w:p>
          <w:p>
            <w:pPr>
              <w:pStyle w:val="null3"/>
              <w:ind w:left="420"/>
              <w:jc w:val="both"/>
            </w:pPr>
            <w:r>
              <w:rPr>
                <w:sz w:val="21"/>
                <w:b/>
              </w:rPr>
              <w:t>7.</w:t>
            </w:r>
            <w:r>
              <w:rPr>
                <w:sz w:val="21"/>
                <w:b/>
              </w:rPr>
              <w:t>数字和波形监测</w:t>
            </w:r>
          </w:p>
          <w:p>
            <w:pPr>
              <w:pStyle w:val="null3"/>
              <w:ind w:left="420"/>
              <w:jc w:val="both"/>
            </w:pPr>
            <w:r>
              <w:rPr>
                <w:sz w:val="21"/>
              </w:rPr>
              <w:t>(1)</w:t>
            </w:r>
            <w:r>
              <w:rPr>
                <w:sz w:val="21"/>
              </w:rPr>
              <w:t>具备三级声光报警功能，有独立红黄报警灯显示</w:t>
            </w:r>
            <w:r>
              <w:rPr>
                <w:sz w:val="21"/>
              </w:rPr>
              <w:t>；</w:t>
            </w:r>
          </w:p>
          <w:p>
            <w:pPr>
              <w:pStyle w:val="null3"/>
              <w:ind w:left="420"/>
              <w:jc w:val="both"/>
            </w:pPr>
            <w:r>
              <w:rPr>
                <w:sz w:val="21"/>
              </w:rPr>
              <w:t>(2)</w:t>
            </w:r>
            <w:r>
              <w:rPr>
                <w:sz w:val="21"/>
              </w:rPr>
              <w:t>▲配备</w:t>
            </w:r>
            <w:r>
              <w:rPr>
                <w:sz w:val="21"/>
              </w:rPr>
              <w:t>≥</w:t>
            </w:r>
            <w:r>
              <w:rPr>
                <w:sz w:val="21"/>
              </w:rPr>
              <w:t>12英寸彩色触摸屏</w:t>
            </w:r>
            <w:r>
              <w:rPr>
                <w:sz w:val="21"/>
              </w:rPr>
              <w:t>，</w:t>
            </w:r>
            <w:r>
              <w:rPr>
                <w:sz w:val="21"/>
              </w:rPr>
              <w:t>可同屏显示波形和呼吸环图</w:t>
            </w:r>
            <w:r>
              <w:rPr>
                <w:sz w:val="21"/>
              </w:rPr>
              <w:t>；</w:t>
            </w:r>
          </w:p>
          <w:p>
            <w:pPr>
              <w:pStyle w:val="null3"/>
              <w:ind w:left="420"/>
              <w:jc w:val="both"/>
            </w:pPr>
            <w:r>
              <w:rPr>
                <w:sz w:val="21"/>
              </w:rPr>
              <w:t>(3)</w:t>
            </w:r>
            <w:r>
              <w:rPr>
                <w:sz w:val="21"/>
              </w:rPr>
              <w:t>电容触摸屏，支持手势操作</w:t>
            </w:r>
            <w:r>
              <w:rPr>
                <w:sz w:val="21"/>
              </w:rPr>
              <w:t>；</w:t>
            </w:r>
          </w:p>
          <w:p>
            <w:pPr>
              <w:pStyle w:val="null3"/>
              <w:ind w:left="420"/>
              <w:jc w:val="both"/>
            </w:pPr>
            <w:r>
              <w:rPr>
                <w:sz w:val="21"/>
              </w:rPr>
              <w:t>(4)</w:t>
            </w:r>
            <w:r>
              <w:rPr>
                <w:sz w:val="21"/>
              </w:rPr>
              <w:t>可选配</w:t>
            </w:r>
            <w:r>
              <w:rPr>
                <w:sz w:val="21"/>
              </w:rPr>
              <w:t>3个或以上槽位插件槽，可直接热插拔插件</w:t>
            </w:r>
            <w:r>
              <w:rPr>
                <w:sz w:val="21"/>
              </w:rPr>
              <w:t>；</w:t>
            </w:r>
          </w:p>
          <w:p>
            <w:pPr>
              <w:pStyle w:val="null3"/>
              <w:ind w:left="420"/>
              <w:jc w:val="both"/>
            </w:pPr>
            <w:r>
              <w:rPr>
                <w:sz w:val="21"/>
              </w:rPr>
              <w:t>(5)</w:t>
            </w:r>
            <w:r>
              <w:rPr>
                <w:sz w:val="21"/>
              </w:rPr>
              <w:t>插件可在同品牌监护仪和麻醉机之间通用</w:t>
            </w:r>
            <w:r>
              <w:rPr>
                <w:sz w:val="21"/>
              </w:rPr>
              <w:t>；</w:t>
            </w:r>
          </w:p>
          <w:p>
            <w:pPr>
              <w:pStyle w:val="null3"/>
              <w:ind w:left="420"/>
              <w:jc w:val="both"/>
            </w:pPr>
            <w:r>
              <w:rPr>
                <w:sz w:val="21"/>
              </w:rPr>
              <w:t>(6)</w:t>
            </w:r>
            <w:r>
              <w:rPr>
                <w:sz w:val="21"/>
              </w:rPr>
              <w:t>支持联合以下模块使用：</w:t>
            </w:r>
            <w:r>
              <w:rPr>
                <w:sz w:val="21"/>
              </w:rPr>
              <w:t>AG麻醉气体监测模块，AG、CO2及顺磁氧监测模块，CO2监测模块，CO2及顺磁氧监测功能模块，CO2及顺磁氧监测功能模块（非AG及顺磁氧监测模块）为一体化设计，非多个模块联合使用</w:t>
            </w:r>
            <w:r>
              <w:rPr>
                <w:sz w:val="21"/>
              </w:rPr>
              <w:t>；</w:t>
            </w:r>
          </w:p>
          <w:p>
            <w:pPr>
              <w:pStyle w:val="null3"/>
              <w:ind w:left="420"/>
              <w:jc w:val="both"/>
            </w:pPr>
            <w:r>
              <w:rPr>
                <w:sz w:val="21"/>
              </w:rPr>
              <w:t>(7)</w:t>
            </w:r>
            <w:r>
              <w:rPr>
                <w:sz w:val="21"/>
              </w:rPr>
              <w:t>▲支持升级联合双频指数功能模块及四通道BIS×4功能模块共同使用</w:t>
            </w:r>
            <w:r>
              <w:rPr>
                <w:sz w:val="21"/>
              </w:rPr>
              <w:t>；</w:t>
            </w:r>
            <w:r>
              <w:rPr>
                <w:sz w:val="21"/>
              </w:rPr>
              <w:t>(提供说明书及注册证证明)</w:t>
            </w:r>
          </w:p>
          <w:p>
            <w:pPr>
              <w:pStyle w:val="null3"/>
              <w:ind w:left="420"/>
              <w:jc w:val="both"/>
            </w:pPr>
            <w:r>
              <w:rPr>
                <w:sz w:val="21"/>
              </w:rPr>
              <w:t>(8)</w:t>
            </w:r>
            <w:r>
              <w:rPr>
                <w:sz w:val="21"/>
              </w:rPr>
              <w:t>可选监测参数：呼吸频率、潮气量、分钟通气量、吸呼比、气道压（峰压、平台压、平均压、</w:t>
            </w:r>
            <w:r>
              <w:rPr>
                <w:sz w:val="21"/>
              </w:rPr>
              <w:t>PEEP）、气道阻力、顺应性；麻醉气体分析（N2O，EtCO2，自动识别五种麻醉气体吸入呼出浓度监测）、呼吸环（P-V，P-F）监测；可选配氧电池法吸入氧浓度监测</w:t>
            </w:r>
            <w:r>
              <w:rPr>
                <w:sz w:val="21"/>
              </w:rPr>
              <w:t>；</w:t>
            </w:r>
          </w:p>
          <w:p>
            <w:pPr>
              <w:pStyle w:val="null3"/>
              <w:ind w:left="420"/>
              <w:jc w:val="both"/>
            </w:pPr>
            <w:r>
              <w:rPr>
                <w:sz w:val="21"/>
              </w:rPr>
              <w:t>(9)</w:t>
            </w:r>
            <w:r>
              <w:rPr>
                <w:sz w:val="21"/>
              </w:rPr>
              <w:t>同屏幕</w:t>
            </w:r>
            <w:r>
              <w:rPr>
                <w:sz w:val="21"/>
              </w:rPr>
              <w:t>3通道波形显示</w:t>
            </w:r>
            <w:r>
              <w:rPr>
                <w:sz w:val="21"/>
              </w:rPr>
              <w:t>；</w:t>
            </w:r>
            <w:r>
              <w:rPr>
                <w:sz w:val="21"/>
              </w:rPr>
              <w:t>（压力时间波形，流速时间波形，容量时间波形，</w:t>
            </w:r>
            <w:r>
              <w:rPr>
                <w:sz w:val="21"/>
              </w:rPr>
              <w:t>O2，CO2或麻醉气体浓度波形）</w:t>
            </w:r>
          </w:p>
          <w:p>
            <w:pPr>
              <w:pStyle w:val="null3"/>
              <w:ind w:left="420"/>
              <w:jc w:val="both"/>
            </w:pPr>
            <w:r>
              <w:rPr>
                <w:sz w:val="21"/>
              </w:rPr>
              <w:t>(10)</w:t>
            </w:r>
            <w:r>
              <w:rPr>
                <w:sz w:val="21"/>
              </w:rPr>
              <w:t>潮气量监测范围：</w:t>
            </w:r>
            <w:r>
              <w:rPr>
                <w:sz w:val="21"/>
              </w:rPr>
              <w:t>0-3000ml</w:t>
            </w:r>
            <w:r>
              <w:rPr>
                <w:sz w:val="21"/>
              </w:rPr>
              <w:t>；</w:t>
            </w:r>
          </w:p>
          <w:p>
            <w:pPr>
              <w:pStyle w:val="null3"/>
              <w:ind w:left="420"/>
              <w:jc w:val="both"/>
            </w:pPr>
            <w:r>
              <w:rPr>
                <w:sz w:val="21"/>
              </w:rPr>
              <w:t>(11)</w:t>
            </w:r>
            <w:r>
              <w:rPr>
                <w:sz w:val="21"/>
              </w:rPr>
              <w:t>▲分钟通气量监测范围：0-100L/min</w:t>
            </w:r>
            <w:r>
              <w:rPr>
                <w:sz w:val="21"/>
              </w:rPr>
              <w:t>；</w:t>
            </w:r>
          </w:p>
          <w:p>
            <w:pPr>
              <w:pStyle w:val="null3"/>
              <w:ind w:left="420"/>
              <w:jc w:val="both"/>
            </w:pPr>
            <w:r>
              <w:rPr>
                <w:sz w:val="21"/>
              </w:rPr>
              <w:t>(12)</w:t>
            </w:r>
            <w:r>
              <w:rPr>
                <w:sz w:val="21"/>
              </w:rPr>
              <w:t>屏幕上可显示电子气道压力表，实时显示当前气道压力</w:t>
            </w:r>
            <w:r>
              <w:rPr>
                <w:sz w:val="21"/>
              </w:rPr>
              <w:t>；</w:t>
            </w:r>
          </w:p>
          <w:p>
            <w:pPr>
              <w:pStyle w:val="null3"/>
              <w:ind w:left="420"/>
              <w:jc w:val="both"/>
            </w:pPr>
            <w:r>
              <w:rPr>
                <w:sz w:val="21"/>
              </w:rPr>
              <w:t>(13)</w:t>
            </w:r>
            <w:r>
              <w:rPr>
                <w:sz w:val="21"/>
              </w:rPr>
              <w:t>可视化报警，技术报警提示中对于导致报警的原因给</w:t>
            </w:r>
            <w:r>
              <w:rPr>
                <w:sz w:val="21"/>
              </w:rPr>
              <w:t>予</w:t>
            </w:r>
            <w:r>
              <w:rPr>
                <w:sz w:val="21"/>
              </w:rPr>
              <w:t>文字和图形提示，具备自动报警功能</w:t>
            </w:r>
            <w:r>
              <w:rPr>
                <w:sz w:val="21"/>
              </w:rPr>
              <w:t>；</w:t>
            </w:r>
          </w:p>
          <w:p>
            <w:pPr>
              <w:pStyle w:val="null3"/>
              <w:ind w:left="420"/>
              <w:jc w:val="both"/>
            </w:pPr>
            <w:r>
              <w:rPr>
                <w:sz w:val="21"/>
              </w:rPr>
              <w:t>(14)</w:t>
            </w:r>
            <w:r>
              <w:rPr>
                <w:sz w:val="21"/>
              </w:rPr>
              <w:t>图示化自检，系统自检失败时给</w:t>
            </w:r>
            <w:r>
              <w:rPr>
                <w:sz w:val="21"/>
              </w:rPr>
              <w:t>予</w:t>
            </w:r>
            <w:r>
              <w:rPr>
                <w:sz w:val="21"/>
              </w:rPr>
              <w:t>文字和图示提醒可能出错的原因</w:t>
            </w:r>
            <w:r>
              <w:rPr>
                <w:sz w:val="21"/>
              </w:rPr>
              <w:t>；</w:t>
            </w:r>
          </w:p>
          <w:p>
            <w:pPr>
              <w:pStyle w:val="null3"/>
              <w:ind w:left="420"/>
              <w:jc w:val="both"/>
            </w:pPr>
            <w:r>
              <w:rPr>
                <w:sz w:val="21"/>
              </w:rPr>
              <w:t>(15)</w:t>
            </w:r>
            <w:r>
              <w:rPr>
                <w:sz w:val="21"/>
              </w:rPr>
              <w:t>可存储至少</w:t>
            </w:r>
            <w:r>
              <w:rPr>
                <w:sz w:val="21"/>
              </w:rPr>
              <w:t>10000条事件记录，可存储至少50张屏幕截图</w:t>
            </w:r>
            <w:r>
              <w:rPr>
                <w:sz w:val="21"/>
              </w:rPr>
              <w:t>。</w:t>
            </w:r>
          </w:p>
          <w:p>
            <w:pPr>
              <w:pStyle w:val="null3"/>
              <w:ind w:left="420"/>
              <w:jc w:val="both"/>
            </w:pPr>
            <w:r>
              <w:rPr>
                <w:sz w:val="21"/>
                <w:b/>
              </w:rPr>
              <w:t>8.</w:t>
            </w:r>
            <w:r>
              <w:rPr>
                <w:sz w:val="21"/>
                <w:b/>
              </w:rPr>
              <w:t>麻醉工作站功能</w:t>
            </w:r>
          </w:p>
          <w:p>
            <w:pPr>
              <w:pStyle w:val="null3"/>
              <w:ind w:left="420"/>
              <w:jc w:val="both"/>
            </w:pPr>
            <w:r>
              <w:rPr>
                <w:sz w:val="21"/>
              </w:rPr>
              <w:t>(1)</w:t>
            </w:r>
            <w:r>
              <w:rPr>
                <w:sz w:val="21"/>
              </w:rPr>
              <w:t>支持连接同一品牌监护仪，监护仪参数可显示在麻醉机上</w:t>
            </w:r>
            <w:r>
              <w:rPr>
                <w:sz w:val="21"/>
              </w:rPr>
              <w:t>；</w:t>
            </w:r>
          </w:p>
          <w:p>
            <w:pPr>
              <w:pStyle w:val="null3"/>
              <w:ind w:left="420"/>
              <w:jc w:val="both"/>
            </w:pPr>
            <w:r>
              <w:rPr>
                <w:sz w:val="21"/>
                <w:b/>
              </w:rPr>
              <w:t>(2)</w:t>
            </w:r>
            <w:r>
              <w:rPr>
                <w:sz w:val="21"/>
                <w:b/>
              </w:rPr>
              <w:t>支持连接同一品牌输注泵，可在麻醉机屏幕上调节输注泵设置参数，可基于药代药效模型计算吸入麻药和静脉麻药的综合药效</w:t>
            </w:r>
            <w:r>
              <w:rPr>
                <w:sz w:val="21"/>
                <w:b/>
              </w:rPr>
              <w:t>；</w:t>
            </w:r>
          </w:p>
          <w:p>
            <w:pPr>
              <w:pStyle w:val="null3"/>
              <w:ind w:left="420"/>
              <w:jc w:val="both"/>
            </w:pPr>
            <w:r>
              <w:rPr>
                <w:sz w:val="21"/>
              </w:rPr>
              <w:t>(3)</w:t>
            </w:r>
            <w:r>
              <w:rPr>
                <w:sz w:val="21"/>
              </w:rPr>
              <w:t>▲支持升级输液泵远程控制系统具备远程操控输液泵的功能，至少可支持设置输液泵以下参数：输液模式、流速、待入量、剩余时间、阻塞压力、药物浓度、体重</w:t>
            </w:r>
            <w:r>
              <w:rPr>
                <w:sz w:val="21"/>
              </w:rPr>
              <w:t>；</w:t>
            </w:r>
          </w:p>
          <w:p>
            <w:pPr>
              <w:pStyle w:val="null3"/>
              <w:ind w:left="420"/>
              <w:jc w:val="both"/>
            </w:pPr>
            <w:r>
              <w:rPr>
                <w:sz w:val="21"/>
              </w:rPr>
              <w:t>(4)</w:t>
            </w:r>
            <w:r>
              <w:rPr>
                <w:sz w:val="21"/>
              </w:rPr>
              <w:t>▲支持升级输液泵远程控制系统远程控制注射泵/输液泵对应的参数和功能应能实现正确的响应，且响应时间不超过1000ms</w:t>
            </w:r>
            <w:r>
              <w:rPr>
                <w:sz w:val="21"/>
              </w:rPr>
              <w:t>；</w:t>
            </w:r>
          </w:p>
          <w:p>
            <w:pPr>
              <w:pStyle w:val="null3"/>
              <w:ind w:left="420"/>
              <w:jc w:val="both"/>
            </w:pPr>
            <w:r>
              <w:rPr>
                <w:sz w:val="21"/>
              </w:rPr>
              <w:t>(5)</w:t>
            </w:r>
            <w:r>
              <w:rPr>
                <w:sz w:val="21"/>
              </w:rPr>
              <w:t>支持升级输液泵远程控制系统具备，至少需支持注射泵模式有：速度模式、体重模式、全静脉麻醉模式和靶控输注（</w:t>
            </w:r>
            <w:r>
              <w:rPr>
                <w:sz w:val="21"/>
              </w:rPr>
              <w:t>TCI）模式</w:t>
            </w:r>
            <w:r>
              <w:rPr>
                <w:sz w:val="21"/>
              </w:rPr>
              <w:t>。</w:t>
            </w:r>
            <w:r>
              <w:rPr>
                <w:sz w:val="21"/>
              </w:rPr>
              <w:t>（提供说明书证明）</w:t>
            </w:r>
          </w:p>
          <w:p>
            <w:pPr>
              <w:pStyle w:val="null3"/>
              <w:ind w:left="420"/>
              <w:jc w:val="both"/>
            </w:pPr>
            <w:r>
              <w:rPr>
                <w:sz w:val="21"/>
                <w:b/>
              </w:rPr>
              <w:t>9.</w:t>
            </w:r>
            <w:r>
              <w:rPr>
                <w:sz w:val="21"/>
                <w:b/>
              </w:rPr>
              <w:t>配置清单</w:t>
            </w:r>
          </w:p>
          <w:tbl>
            <w:tblPr>
              <w:tblInd w:type="dxa" w:w="120"/>
              <w:tblBorders>
                <w:top w:val="none" w:color="000000" w:sz="4"/>
                <w:left w:val="none" w:color="000000" w:sz="4"/>
                <w:bottom w:val="none" w:color="000000" w:sz="4"/>
                <w:right w:val="none" w:color="000000" w:sz="4"/>
                <w:insideH w:val="none"/>
                <w:insideV w:val="none"/>
              </w:tblBorders>
            </w:tblPr>
            <w:tblGrid>
              <w:gridCol w:w="2799"/>
              <w:gridCol w:w="2799"/>
            </w:tblGrid>
            <w:tr>
              <w:tc>
                <w:tcPr>
                  <w:tcW w:type="dxa" w:w="2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2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麻醉机主机</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台</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锂电池</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块</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一次性钠石灰罐</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个</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病人回路（带皮囊支架）</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个</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挥发罐</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个</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插件箱</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个</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国标电源线</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根</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一次性成人附件包</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套</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风箱罩</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个</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折叠囊</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个</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氧气气源入口软管（含接头）</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根</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空气气源入口软管（含接头）</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根</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主动排污附件</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套</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呼末二氧化碳监测模块及附件包</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套</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通气模式（</w:t>
                  </w:r>
                  <w:r>
                    <w:rPr>
                      <w:sz w:val="21"/>
                    </w:rPr>
                    <w:t>VCV/PCV /SIMV（SIMV-VC、SIMV-PC））</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套</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合格证</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张</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保修卡</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张</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说明书</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张</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体外除颤监护仪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left"/>
            </w:pPr>
            <w:r>
              <w:rPr>
                <w:sz w:val="21"/>
              </w:rPr>
              <w:t>1.</w:t>
            </w:r>
            <w:r>
              <w:rPr>
                <w:sz w:val="21"/>
              </w:rPr>
              <w:t>重量：</w:t>
            </w:r>
            <w:r>
              <w:rPr>
                <w:sz w:val="21"/>
              </w:rPr>
              <w:t>≤4.2kg（含电池）</w:t>
            </w:r>
            <w:r>
              <w:rPr>
                <w:sz w:val="21"/>
              </w:rPr>
              <w:t>；</w:t>
            </w:r>
          </w:p>
          <w:p>
            <w:pPr>
              <w:pStyle w:val="null3"/>
              <w:ind w:left="420"/>
              <w:jc w:val="left"/>
            </w:pPr>
            <w:r>
              <w:rPr>
                <w:sz w:val="21"/>
              </w:rPr>
              <w:t>2.</w:t>
            </w:r>
            <w:r>
              <w:rPr>
                <w:sz w:val="21"/>
              </w:rPr>
              <w:t>彩色电容触摸屏</w:t>
            </w:r>
            <w:r>
              <w:rPr>
                <w:sz w:val="21"/>
              </w:rPr>
              <w:t>≥8英寸, 分辨率1024×768像素，可显示≥5通道监护参数波形，支持手势操作、自动亮度调节</w:t>
            </w:r>
            <w:r>
              <w:rPr>
                <w:sz w:val="21"/>
              </w:rPr>
              <w:t>；</w:t>
            </w:r>
          </w:p>
          <w:p>
            <w:pPr>
              <w:pStyle w:val="null3"/>
              <w:ind w:left="420"/>
              <w:jc w:val="left"/>
            </w:pPr>
            <w:r>
              <w:rPr>
                <w:sz w:val="21"/>
              </w:rPr>
              <w:t>3.</w:t>
            </w:r>
            <w:r>
              <w:rPr>
                <w:sz w:val="21"/>
              </w:rPr>
              <w:t>▲提供图形化故障排除指引</w:t>
            </w:r>
            <w:r>
              <w:rPr>
                <w:sz w:val="21"/>
              </w:rPr>
              <w:t>；</w:t>
            </w:r>
          </w:p>
          <w:p>
            <w:pPr>
              <w:pStyle w:val="null3"/>
              <w:ind w:left="420"/>
              <w:jc w:val="left"/>
            </w:pPr>
            <w:r>
              <w:rPr>
                <w:sz w:val="21"/>
              </w:rPr>
              <w:t>4.</w:t>
            </w:r>
            <w:r>
              <w:rPr>
                <w:sz w:val="21"/>
              </w:rPr>
              <w:t>支持中文操作界面</w:t>
            </w:r>
            <w:r>
              <w:rPr>
                <w:sz w:val="21"/>
              </w:rPr>
              <w:t>；</w:t>
            </w:r>
          </w:p>
          <w:p>
            <w:pPr>
              <w:pStyle w:val="null3"/>
              <w:ind w:left="420"/>
              <w:jc w:val="left"/>
            </w:pPr>
            <w:r>
              <w:rPr>
                <w:sz w:val="21"/>
              </w:rPr>
              <w:t>5.</w:t>
            </w:r>
            <w:r>
              <w:rPr>
                <w:sz w:val="21"/>
              </w:rPr>
              <w:t>▲屏幕显示心电波形扫描时间最大不小于36s</w:t>
            </w:r>
            <w:r>
              <w:rPr>
                <w:sz w:val="21"/>
              </w:rPr>
              <w:t>；</w:t>
            </w:r>
          </w:p>
          <w:p>
            <w:pPr>
              <w:pStyle w:val="null3"/>
              <w:ind w:left="420"/>
              <w:jc w:val="left"/>
            </w:pPr>
            <w:r>
              <w:rPr>
                <w:sz w:val="21"/>
              </w:rPr>
              <w:t>6.</w:t>
            </w:r>
            <w:r>
              <w:rPr>
                <w:sz w:val="21"/>
              </w:rPr>
              <w:t>具备手动除颤、心电监护、呼吸监护、自动体外除颤（</w:t>
            </w:r>
            <w:r>
              <w:rPr>
                <w:sz w:val="21"/>
              </w:rPr>
              <w:t>AED）功能，AED功能</w:t>
            </w:r>
            <w:r>
              <w:rPr>
                <w:sz w:val="21"/>
              </w:rPr>
              <w:t>，</w:t>
            </w:r>
            <w:r>
              <w:rPr>
                <w:sz w:val="21"/>
              </w:rPr>
              <w:t>适用于</w:t>
            </w:r>
            <w:r>
              <w:rPr>
                <w:sz w:val="21"/>
              </w:rPr>
              <w:t>29天以上人群</w:t>
            </w:r>
            <w:r>
              <w:rPr>
                <w:sz w:val="21"/>
              </w:rPr>
              <w:t>；</w:t>
            </w:r>
          </w:p>
          <w:p>
            <w:pPr>
              <w:pStyle w:val="null3"/>
              <w:ind w:left="420"/>
              <w:jc w:val="left"/>
            </w:pPr>
            <w:r>
              <w:rPr>
                <w:sz w:val="21"/>
              </w:rPr>
              <w:t>7.</w:t>
            </w:r>
            <w:r>
              <w:rPr>
                <w:sz w:val="21"/>
              </w:rPr>
              <w:t>除颤采用双相波技术，具备自动阻抗补偿功能</w:t>
            </w:r>
            <w:r>
              <w:rPr>
                <w:sz w:val="21"/>
              </w:rPr>
              <w:t>；</w:t>
            </w:r>
          </w:p>
          <w:p>
            <w:pPr>
              <w:pStyle w:val="null3"/>
              <w:ind w:left="420"/>
              <w:jc w:val="left"/>
            </w:pPr>
            <w:r>
              <w:rPr>
                <w:sz w:val="21"/>
              </w:rPr>
              <w:t>8.</w:t>
            </w:r>
            <w:r>
              <w:rPr>
                <w:sz w:val="21"/>
              </w:rPr>
              <w:t>手动除颤分为同步和异步两种方式，能量分</w:t>
            </w:r>
            <w:r>
              <w:rPr>
                <w:sz w:val="21"/>
              </w:rPr>
              <w:t>20档以上，可通过体外电极板进行能量选择，最大能量可达360J</w:t>
            </w:r>
            <w:r>
              <w:rPr>
                <w:sz w:val="21"/>
              </w:rPr>
              <w:t>；</w:t>
            </w:r>
          </w:p>
          <w:p>
            <w:pPr>
              <w:pStyle w:val="null3"/>
              <w:ind w:left="420"/>
              <w:jc w:val="left"/>
            </w:pPr>
            <w:r>
              <w:rPr>
                <w:sz w:val="21"/>
              </w:rPr>
              <w:t>9.</w:t>
            </w:r>
            <w:r>
              <w:rPr>
                <w:sz w:val="21"/>
              </w:rPr>
              <w:t>可配置体内除颤手柄，体内手动除颤能量选择：</w:t>
            </w:r>
            <w:r>
              <w:rPr>
                <w:sz w:val="21"/>
              </w:rPr>
              <w:t>1/2/3/4/5/6/7/8/9/10/15/20/30/50 J。</w:t>
            </w:r>
          </w:p>
          <w:p>
            <w:pPr>
              <w:pStyle w:val="null3"/>
              <w:ind w:left="420"/>
              <w:jc w:val="left"/>
            </w:pPr>
            <w:r>
              <w:rPr>
                <w:sz w:val="21"/>
              </w:rPr>
              <w:t>10.</w:t>
            </w:r>
            <w:r>
              <w:rPr>
                <w:sz w:val="21"/>
              </w:rPr>
              <w:t>▲支持至少三种尺寸体内除颤电极板，适用不同病人类型</w:t>
            </w:r>
            <w:r>
              <w:rPr>
                <w:sz w:val="21"/>
              </w:rPr>
              <w:t>；</w:t>
            </w:r>
          </w:p>
          <w:p>
            <w:pPr>
              <w:pStyle w:val="null3"/>
              <w:ind w:left="420"/>
              <w:jc w:val="left"/>
            </w:pPr>
            <w:r>
              <w:rPr>
                <w:sz w:val="21"/>
              </w:rPr>
              <w:t>11.</w:t>
            </w:r>
            <w:r>
              <w:rPr>
                <w:sz w:val="21"/>
              </w:rPr>
              <w:t>▲可配置带放电按键的体内除颤电极板</w:t>
            </w:r>
            <w:r>
              <w:rPr>
                <w:sz w:val="21"/>
              </w:rPr>
              <w:t>；</w:t>
            </w:r>
          </w:p>
          <w:p>
            <w:pPr>
              <w:pStyle w:val="null3"/>
              <w:ind w:left="420"/>
              <w:jc w:val="left"/>
            </w:pPr>
            <w:r>
              <w:rPr>
                <w:sz w:val="21"/>
              </w:rPr>
              <w:t>12.</w:t>
            </w:r>
            <w:r>
              <w:rPr>
                <w:sz w:val="21"/>
              </w:rPr>
              <w:t>体外除颤电极板同时支持成人和小儿，一体化设计，支持快速切换</w:t>
            </w:r>
            <w:r>
              <w:rPr>
                <w:sz w:val="21"/>
              </w:rPr>
              <w:t>；</w:t>
            </w:r>
          </w:p>
          <w:p>
            <w:pPr>
              <w:pStyle w:val="null3"/>
              <w:ind w:left="420"/>
              <w:jc w:val="left"/>
            </w:pPr>
            <w:r>
              <w:rPr>
                <w:sz w:val="21"/>
              </w:rPr>
              <w:t>13.</w:t>
            </w:r>
            <w:r>
              <w:rPr>
                <w:sz w:val="21"/>
              </w:rPr>
              <w:t>电极板支持能量选择，充电和放电三步操作，满足单人除颤操作</w:t>
            </w:r>
            <w:r>
              <w:rPr>
                <w:sz w:val="21"/>
              </w:rPr>
              <w:t>；</w:t>
            </w:r>
          </w:p>
          <w:p>
            <w:pPr>
              <w:pStyle w:val="null3"/>
              <w:ind w:left="420"/>
              <w:jc w:val="left"/>
            </w:pPr>
            <w:r>
              <w:rPr>
                <w:sz w:val="21"/>
              </w:rPr>
              <w:t>14.</w:t>
            </w:r>
            <w:r>
              <w:rPr>
                <w:sz w:val="21"/>
              </w:rPr>
              <w:t>▲AED除颤功能提供中文语音和中文提醒功能，对于抢救过程支持自动录音功能，记录时长≥8小时</w:t>
            </w:r>
            <w:r>
              <w:rPr>
                <w:sz w:val="21"/>
              </w:rPr>
              <w:t>；</w:t>
            </w:r>
          </w:p>
          <w:p>
            <w:pPr>
              <w:pStyle w:val="null3"/>
              <w:ind w:left="420"/>
              <w:jc w:val="left"/>
            </w:pPr>
            <w:r>
              <w:rPr>
                <w:sz w:val="21"/>
              </w:rPr>
              <w:t>15.</w:t>
            </w:r>
            <w:r>
              <w:rPr>
                <w:sz w:val="21"/>
              </w:rPr>
              <w:t>▲开机到可正常使用时间</w:t>
            </w:r>
            <w:r>
              <w:rPr>
                <w:sz w:val="21"/>
              </w:rPr>
              <w:t>≤3S</w:t>
            </w:r>
            <w:r>
              <w:rPr>
                <w:sz w:val="21"/>
              </w:rPr>
              <w:t>，符合临床使用</w:t>
            </w:r>
            <w:r>
              <w:rPr>
                <w:sz w:val="21"/>
              </w:rPr>
              <w:t>；</w:t>
            </w:r>
          </w:p>
          <w:p>
            <w:pPr>
              <w:pStyle w:val="null3"/>
              <w:ind w:left="420"/>
              <w:jc w:val="left"/>
            </w:pPr>
            <w:r>
              <w:rPr>
                <w:sz w:val="21"/>
              </w:rPr>
              <w:t>16.</w:t>
            </w:r>
            <w:r>
              <w:rPr>
                <w:sz w:val="21"/>
              </w:rPr>
              <w:t>除颤充电迅速，充电至</w:t>
            </w:r>
            <w:r>
              <w:rPr>
                <w:sz w:val="21"/>
              </w:rPr>
              <w:t>200J≤4s</w:t>
            </w:r>
            <w:r>
              <w:rPr>
                <w:sz w:val="21"/>
              </w:rPr>
              <w:t>；</w:t>
            </w:r>
          </w:p>
          <w:p>
            <w:pPr>
              <w:pStyle w:val="null3"/>
              <w:ind w:left="420"/>
              <w:jc w:val="left"/>
            </w:pPr>
            <w:r>
              <w:rPr>
                <w:sz w:val="21"/>
              </w:rPr>
              <w:t>17.</w:t>
            </w:r>
            <w:r>
              <w:rPr>
                <w:sz w:val="21"/>
              </w:rPr>
              <w:t>▲除颤后心电基线恢复时间≤2.5s</w:t>
            </w:r>
            <w:r>
              <w:rPr>
                <w:sz w:val="21"/>
              </w:rPr>
              <w:t>；</w:t>
            </w:r>
          </w:p>
          <w:p>
            <w:pPr>
              <w:pStyle w:val="null3"/>
              <w:ind w:left="420"/>
              <w:jc w:val="left"/>
            </w:pPr>
            <w:r>
              <w:rPr>
                <w:sz w:val="21"/>
              </w:rPr>
              <w:t>18.</w:t>
            </w:r>
            <w:r>
              <w:rPr>
                <w:sz w:val="21"/>
              </w:rPr>
              <w:t>从开始</w:t>
            </w:r>
            <w:r>
              <w:rPr>
                <w:sz w:val="21"/>
              </w:rPr>
              <w:t>AED分析到放电准备就绪≤10s</w:t>
            </w:r>
            <w:r>
              <w:rPr>
                <w:sz w:val="21"/>
              </w:rPr>
              <w:t>；</w:t>
            </w:r>
          </w:p>
          <w:p>
            <w:pPr>
              <w:pStyle w:val="null3"/>
              <w:ind w:left="420"/>
              <w:jc w:val="left"/>
            </w:pPr>
            <w:r>
              <w:rPr>
                <w:sz w:val="21"/>
              </w:rPr>
              <w:t>19.</w:t>
            </w:r>
            <w:r>
              <w:rPr>
                <w:sz w:val="21"/>
              </w:rPr>
              <w:t>体外电极板支持病人接触状态显示</w:t>
            </w:r>
            <w:r>
              <w:rPr>
                <w:sz w:val="21"/>
              </w:rPr>
              <w:t>；</w:t>
            </w:r>
          </w:p>
          <w:p>
            <w:pPr>
              <w:pStyle w:val="null3"/>
              <w:ind w:left="420"/>
              <w:jc w:val="left"/>
            </w:pPr>
            <w:r>
              <w:rPr>
                <w:sz w:val="21"/>
              </w:rPr>
              <w:t>20.</w:t>
            </w:r>
            <w:r>
              <w:rPr>
                <w:sz w:val="21"/>
              </w:rPr>
              <w:t>支持智能分析功能，手动除颤模式下也可提供自动节律分析和操作指引</w:t>
            </w:r>
            <w:r>
              <w:rPr>
                <w:sz w:val="21"/>
              </w:rPr>
              <w:t>；</w:t>
            </w:r>
          </w:p>
          <w:p>
            <w:pPr>
              <w:pStyle w:val="null3"/>
              <w:ind w:left="420"/>
              <w:jc w:val="left"/>
            </w:pPr>
            <w:r>
              <w:rPr>
                <w:sz w:val="21"/>
              </w:rPr>
              <w:t>21.</w:t>
            </w:r>
            <w:r>
              <w:rPr>
                <w:sz w:val="21"/>
              </w:rPr>
              <w:t>可选配体外起搏功能，起搏分为固定和按需两种模式。具备降速起搏功能</w:t>
            </w:r>
            <w:r>
              <w:rPr>
                <w:sz w:val="21"/>
              </w:rPr>
              <w:t>；</w:t>
            </w:r>
          </w:p>
          <w:p>
            <w:pPr>
              <w:pStyle w:val="null3"/>
              <w:ind w:left="420"/>
              <w:jc w:val="left"/>
            </w:pPr>
            <w:r>
              <w:rPr>
                <w:sz w:val="21"/>
              </w:rPr>
              <w:t>22.</w:t>
            </w:r>
            <w:r>
              <w:rPr>
                <w:sz w:val="21"/>
              </w:rPr>
              <w:t>可选配</w:t>
            </w:r>
            <w:r>
              <w:rPr>
                <w:sz w:val="21"/>
              </w:rPr>
              <w:t>CPR辅助功能，CPR传感器设计符合2020 AHA指南，提供即时的按压反馈，设备界面提供按压深度、频率实时参数显示</w:t>
            </w:r>
            <w:r>
              <w:rPr>
                <w:sz w:val="21"/>
              </w:rPr>
              <w:t>；</w:t>
            </w:r>
          </w:p>
          <w:p>
            <w:pPr>
              <w:pStyle w:val="null3"/>
              <w:ind w:left="420"/>
              <w:jc w:val="left"/>
            </w:pPr>
            <w:r>
              <w:rPr>
                <w:sz w:val="21"/>
              </w:rPr>
              <w:t>23.</w:t>
            </w:r>
            <w:r>
              <w:rPr>
                <w:sz w:val="21"/>
              </w:rPr>
              <w:t>可选配基于脉搏氧波形分析的心肺复苏质量指数，实现无创、实时评估人工心肺复苏质量</w:t>
            </w:r>
            <w:r>
              <w:rPr>
                <w:sz w:val="21"/>
              </w:rPr>
              <w:t>；</w:t>
            </w:r>
          </w:p>
          <w:p>
            <w:pPr>
              <w:pStyle w:val="null3"/>
              <w:ind w:left="420"/>
              <w:jc w:val="left"/>
            </w:pPr>
            <w:r>
              <w:rPr>
                <w:sz w:val="21"/>
              </w:rPr>
              <w:t>24.</w:t>
            </w:r>
            <w:r>
              <w:rPr>
                <w:sz w:val="21"/>
              </w:rPr>
              <w:t>▲提供CPR按压干扰滤过功能，通过除颤电极片或CPR传感器自动检测按压干扰并实时滤波，减少按压中断</w:t>
            </w:r>
            <w:r>
              <w:rPr>
                <w:sz w:val="21"/>
              </w:rPr>
              <w:t>；</w:t>
            </w:r>
          </w:p>
          <w:p>
            <w:pPr>
              <w:pStyle w:val="null3"/>
              <w:ind w:left="420"/>
              <w:jc w:val="left"/>
            </w:pPr>
            <w:r>
              <w:rPr>
                <w:sz w:val="21"/>
              </w:rPr>
              <w:t>25.</w:t>
            </w:r>
            <w:r>
              <w:rPr>
                <w:sz w:val="21"/>
              </w:rPr>
              <w:t>抢救结束后自动生成抢救报告，并可通过网络将除颤和按压数据自动上传至急救数据分析系统；急救数据分析系统提供抢救数据复盘、分析工具</w:t>
            </w:r>
            <w:r>
              <w:rPr>
                <w:sz w:val="21"/>
              </w:rPr>
              <w:t>；</w:t>
            </w:r>
          </w:p>
          <w:p>
            <w:pPr>
              <w:pStyle w:val="null3"/>
              <w:ind w:left="420"/>
              <w:jc w:val="left"/>
            </w:pPr>
            <w:r>
              <w:rPr>
                <w:sz w:val="21"/>
              </w:rPr>
              <w:t>26.</w:t>
            </w:r>
            <w:r>
              <w:rPr>
                <w:sz w:val="21"/>
              </w:rPr>
              <w:t>▲支持培训模式，包含CPR操作培训、抢救操作培训；可提供培训考核系统，支持多台设备同时接入进行在线培训、考核</w:t>
            </w:r>
            <w:r>
              <w:rPr>
                <w:sz w:val="21"/>
              </w:rPr>
              <w:t>；</w:t>
            </w:r>
          </w:p>
          <w:p>
            <w:pPr>
              <w:pStyle w:val="null3"/>
              <w:ind w:left="420"/>
              <w:jc w:val="left"/>
            </w:pPr>
            <w:r>
              <w:rPr>
                <w:sz w:val="21"/>
              </w:rPr>
              <w:t>27.</w:t>
            </w:r>
            <w:r>
              <w:rPr>
                <w:sz w:val="21"/>
              </w:rPr>
              <w:t>心电波形速度支持</w:t>
            </w:r>
            <w:r>
              <w:rPr>
                <w:sz w:val="21"/>
              </w:rPr>
              <w:t>50 mm/s、25 mm/s、12.5 mm/s、6.25 mm/s。阻抗呼吸和呼吸末二氧化碳波形速度支持25 mm/s、12.5 mm/s、6.25 mm/s。血氧饱和度波形速度支持25 mm/s、12.5 mm/s</w:t>
            </w:r>
            <w:r>
              <w:rPr>
                <w:sz w:val="21"/>
              </w:rPr>
              <w:t>；</w:t>
            </w:r>
          </w:p>
          <w:p>
            <w:pPr>
              <w:pStyle w:val="null3"/>
              <w:ind w:left="420"/>
              <w:jc w:val="left"/>
            </w:pPr>
            <w:r>
              <w:rPr>
                <w:sz w:val="21"/>
              </w:rPr>
              <w:t>28.</w:t>
            </w:r>
            <w:r>
              <w:rPr>
                <w:sz w:val="21"/>
              </w:rPr>
              <w:t>通过心电电极片可监测的心律失常分析种类不少于</w:t>
            </w:r>
            <w:r>
              <w:rPr>
                <w:sz w:val="21"/>
              </w:rPr>
              <w:t>27种</w:t>
            </w:r>
            <w:r>
              <w:rPr>
                <w:sz w:val="21"/>
              </w:rPr>
              <w:t>；</w:t>
            </w:r>
          </w:p>
          <w:p>
            <w:pPr>
              <w:pStyle w:val="null3"/>
              <w:ind w:left="420"/>
              <w:jc w:val="left"/>
            </w:pPr>
            <w:r>
              <w:rPr>
                <w:sz w:val="21"/>
              </w:rPr>
              <w:t>29.</w:t>
            </w:r>
            <w:r>
              <w:rPr>
                <w:sz w:val="21"/>
              </w:rPr>
              <w:t>支持</w:t>
            </w:r>
            <w:r>
              <w:rPr>
                <w:sz w:val="21"/>
              </w:rPr>
              <w:t>ST和QT实时分析</w:t>
            </w:r>
            <w:r>
              <w:rPr>
                <w:sz w:val="21"/>
              </w:rPr>
              <w:t>；</w:t>
            </w:r>
          </w:p>
          <w:p>
            <w:pPr>
              <w:pStyle w:val="null3"/>
              <w:ind w:left="420"/>
              <w:jc w:val="left"/>
            </w:pPr>
            <w:r>
              <w:rPr>
                <w:sz w:val="21"/>
              </w:rPr>
              <w:t>30.</w:t>
            </w:r>
            <w:r>
              <w:rPr>
                <w:sz w:val="21"/>
              </w:rPr>
              <w:t>阻抗呼吸率范围：</w:t>
            </w:r>
            <w:r>
              <w:rPr>
                <w:sz w:val="21"/>
              </w:rPr>
              <w:t>0-200rpm</w:t>
            </w:r>
            <w:r>
              <w:rPr>
                <w:sz w:val="21"/>
              </w:rPr>
              <w:t>；</w:t>
            </w:r>
          </w:p>
          <w:p>
            <w:pPr>
              <w:pStyle w:val="null3"/>
              <w:ind w:left="420"/>
              <w:jc w:val="left"/>
            </w:pPr>
            <w:r>
              <w:rPr>
                <w:sz w:val="21"/>
              </w:rPr>
              <w:t>31.</w:t>
            </w:r>
            <w:r>
              <w:rPr>
                <w:sz w:val="21"/>
              </w:rPr>
              <w:t>▲可选配监护功能：血氧饱和度、无创血压、呼吸末二氧化碳、体温</w:t>
            </w:r>
            <w:r>
              <w:rPr>
                <w:sz w:val="21"/>
              </w:rPr>
              <w:t>；</w:t>
            </w:r>
          </w:p>
          <w:p>
            <w:pPr>
              <w:pStyle w:val="null3"/>
              <w:ind w:left="420"/>
              <w:jc w:val="left"/>
            </w:pPr>
            <w:r>
              <w:rPr>
                <w:sz w:val="21"/>
              </w:rPr>
              <w:t>32.</w:t>
            </w:r>
            <w:r>
              <w:rPr>
                <w:sz w:val="21"/>
              </w:rPr>
              <w:t>提供的监护参数适用于成人，小儿和新生儿</w:t>
            </w:r>
            <w:r>
              <w:rPr>
                <w:sz w:val="21"/>
              </w:rPr>
              <w:t>；</w:t>
            </w:r>
          </w:p>
          <w:p>
            <w:pPr>
              <w:pStyle w:val="null3"/>
              <w:ind w:left="420"/>
              <w:jc w:val="left"/>
            </w:pPr>
            <w:r>
              <w:rPr>
                <w:sz w:val="21"/>
              </w:rPr>
              <w:t>33.</w:t>
            </w:r>
            <w:r>
              <w:rPr>
                <w:sz w:val="21"/>
              </w:rPr>
              <w:t>脉率范围：</w:t>
            </w:r>
            <w:r>
              <w:rPr>
                <w:sz w:val="21"/>
              </w:rPr>
              <w:t>20-300bpm</w:t>
            </w:r>
            <w:r>
              <w:rPr>
                <w:sz w:val="21"/>
              </w:rPr>
              <w:t>；</w:t>
            </w:r>
          </w:p>
          <w:p>
            <w:pPr>
              <w:pStyle w:val="null3"/>
              <w:ind w:left="420"/>
              <w:jc w:val="left"/>
            </w:pPr>
            <w:r>
              <w:rPr>
                <w:sz w:val="21"/>
              </w:rPr>
              <w:t>34.</w:t>
            </w:r>
            <w:r>
              <w:rPr>
                <w:sz w:val="21"/>
              </w:rPr>
              <w:t>▲可根据病人类型自动切换除颤默认能量、CPR提示和参数报警。</w:t>
            </w:r>
          </w:p>
          <w:p>
            <w:pPr>
              <w:pStyle w:val="null3"/>
              <w:ind w:left="420"/>
              <w:jc w:val="left"/>
            </w:pPr>
            <w:r>
              <w:rPr>
                <w:sz w:val="21"/>
              </w:rPr>
              <w:t>35.</w:t>
            </w:r>
            <w:r>
              <w:rPr>
                <w:sz w:val="21"/>
              </w:rPr>
              <w:t>支持提供</w:t>
            </w:r>
            <w:r>
              <w:rPr>
                <w:sz w:val="21"/>
              </w:rPr>
              <w:t>IHE HL7协议，满足院前院内急救系统的联网通信</w:t>
            </w:r>
            <w:r>
              <w:rPr>
                <w:sz w:val="21"/>
              </w:rPr>
              <w:t>；</w:t>
            </w:r>
          </w:p>
          <w:p>
            <w:pPr>
              <w:pStyle w:val="null3"/>
              <w:ind w:left="420"/>
              <w:jc w:val="left"/>
            </w:pPr>
            <w:r>
              <w:rPr>
                <w:sz w:val="21"/>
              </w:rPr>
              <w:t>36.</w:t>
            </w:r>
            <w:r>
              <w:rPr>
                <w:sz w:val="21"/>
              </w:rPr>
              <w:t>标配</w:t>
            </w:r>
            <w:r>
              <w:rPr>
                <w:sz w:val="21"/>
              </w:rPr>
              <w:t>1块外置智能锂电池，可支持200J除颤≥300次</w:t>
            </w:r>
            <w:r>
              <w:rPr>
                <w:sz w:val="21"/>
              </w:rPr>
              <w:t>；</w:t>
            </w:r>
          </w:p>
          <w:p>
            <w:pPr>
              <w:pStyle w:val="null3"/>
              <w:ind w:left="420"/>
              <w:jc w:val="left"/>
            </w:pPr>
            <w:r>
              <w:rPr>
                <w:sz w:val="21"/>
              </w:rPr>
              <w:t>37.</w:t>
            </w:r>
            <w:r>
              <w:rPr>
                <w:sz w:val="21"/>
              </w:rPr>
              <w:t>无需开机或拆机即可查看电池电量；电池可徒手拆卸，无需拆机，便于维护</w:t>
            </w:r>
            <w:r>
              <w:rPr>
                <w:sz w:val="21"/>
              </w:rPr>
              <w:t>；</w:t>
            </w:r>
          </w:p>
          <w:p>
            <w:pPr>
              <w:pStyle w:val="null3"/>
              <w:ind w:left="420"/>
              <w:jc w:val="left"/>
            </w:pPr>
            <w:r>
              <w:rPr>
                <w:sz w:val="21"/>
              </w:rPr>
              <w:t>38.</w:t>
            </w:r>
            <w:r>
              <w:rPr>
                <w:sz w:val="21"/>
              </w:rPr>
              <w:t>具备生理报警和技术报警功能，通过声音、文字和灯光</w:t>
            </w:r>
            <w:r>
              <w:rPr>
                <w:sz w:val="21"/>
              </w:rPr>
              <w:t>3种方式进行报警</w:t>
            </w:r>
            <w:r>
              <w:rPr>
                <w:sz w:val="21"/>
              </w:rPr>
              <w:t>；</w:t>
            </w:r>
          </w:p>
          <w:p>
            <w:pPr>
              <w:pStyle w:val="null3"/>
              <w:ind w:left="420"/>
              <w:jc w:val="left"/>
            </w:pPr>
            <w:r>
              <w:rPr>
                <w:sz w:val="21"/>
              </w:rPr>
              <w:t>39.</w:t>
            </w:r>
            <w:r>
              <w:rPr>
                <w:sz w:val="21"/>
              </w:rPr>
              <w:t>配置</w:t>
            </w:r>
            <w:r>
              <w:rPr>
                <w:sz w:val="21"/>
              </w:rPr>
              <w:t>50mm记录纸记录仪，可同时打印不少于3通道波形；自动打印除颤记录，单次波形记录时间最大不小于30s；支持连续波形记录</w:t>
            </w:r>
            <w:r>
              <w:rPr>
                <w:sz w:val="21"/>
              </w:rPr>
              <w:t>；</w:t>
            </w:r>
          </w:p>
          <w:p>
            <w:pPr>
              <w:pStyle w:val="null3"/>
              <w:ind w:left="420"/>
              <w:jc w:val="left"/>
            </w:pPr>
            <w:r>
              <w:rPr>
                <w:sz w:val="21"/>
              </w:rPr>
              <w:t>40.</w:t>
            </w:r>
            <w:r>
              <w:rPr>
                <w:sz w:val="21"/>
              </w:rPr>
              <w:t>可存储</w:t>
            </w:r>
            <w:r>
              <w:rPr>
                <w:sz w:val="21"/>
              </w:rPr>
              <w:t>120小时连续ECG波形，数据可导出至电脑查看</w:t>
            </w:r>
            <w:r>
              <w:rPr>
                <w:sz w:val="21"/>
              </w:rPr>
              <w:t>；</w:t>
            </w:r>
          </w:p>
          <w:p>
            <w:pPr>
              <w:pStyle w:val="null3"/>
              <w:ind w:left="420"/>
              <w:jc w:val="left"/>
            </w:pPr>
            <w:r>
              <w:rPr>
                <w:sz w:val="21"/>
              </w:rPr>
              <w:t>41.</w:t>
            </w:r>
            <w:r>
              <w:rPr>
                <w:sz w:val="21"/>
              </w:rPr>
              <w:t>▲关机状态下设备支持每天定时自动运行自检（含监护模块和治疗模块），支持定期自动大能量自检（最大放电能量）</w:t>
            </w:r>
            <w:r>
              <w:rPr>
                <w:sz w:val="21"/>
              </w:rPr>
              <w:t>；</w:t>
            </w:r>
          </w:p>
          <w:p>
            <w:pPr>
              <w:pStyle w:val="null3"/>
              <w:ind w:left="420"/>
              <w:jc w:val="left"/>
            </w:pPr>
            <w:r>
              <w:rPr>
                <w:sz w:val="21"/>
              </w:rPr>
              <w:t>42.</w:t>
            </w:r>
            <w:r>
              <w:rPr>
                <w:sz w:val="21"/>
              </w:rPr>
              <w:t>▲支持设备状态指示灯用户检测</w:t>
            </w:r>
            <w:r>
              <w:rPr>
                <w:sz w:val="21"/>
              </w:rPr>
              <w:t>；</w:t>
            </w:r>
          </w:p>
          <w:p>
            <w:pPr>
              <w:pStyle w:val="null3"/>
              <w:ind w:left="420"/>
              <w:jc w:val="left"/>
            </w:pPr>
            <w:r>
              <w:rPr>
                <w:sz w:val="21"/>
              </w:rPr>
              <w:t>43.</w:t>
            </w:r>
            <w:r>
              <w:rPr>
                <w:sz w:val="21"/>
              </w:rPr>
              <w:t>设备自检后支持对自检报告进行自动打印或按需打印</w:t>
            </w:r>
            <w:r>
              <w:rPr>
                <w:sz w:val="21"/>
              </w:rPr>
              <w:t>；</w:t>
            </w:r>
          </w:p>
          <w:p>
            <w:pPr>
              <w:pStyle w:val="null3"/>
              <w:ind w:left="420"/>
              <w:jc w:val="left"/>
            </w:pPr>
            <w:r>
              <w:rPr>
                <w:sz w:val="21"/>
              </w:rPr>
              <w:t>44.</w:t>
            </w:r>
            <w:r>
              <w:rPr>
                <w:sz w:val="21"/>
              </w:rPr>
              <w:t>▲支持自检放电能量精度显示和打印</w:t>
            </w:r>
            <w:r>
              <w:rPr>
                <w:sz w:val="21"/>
              </w:rPr>
              <w:t>；</w:t>
            </w:r>
          </w:p>
          <w:p>
            <w:pPr>
              <w:pStyle w:val="null3"/>
              <w:ind w:left="420"/>
              <w:jc w:val="left"/>
            </w:pPr>
            <w:r>
              <w:rPr>
                <w:sz w:val="21"/>
              </w:rPr>
              <w:t>45.</w:t>
            </w:r>
            <w:r>
              <w:rPr>
                <w:sz w:val="21"/>
              </w:rPr>
              <w:t>▲可自动上传自检报告，并支持在设备管理系统或中央站集中查看除颤设备状态</w:t>
            </w:r>
            <w:r>
              <w:rPr>
                <w:sz w:val="21"/>
              </w:rPr>
              <w:t>；</w:t>
            </w:r>
          </w:p>
          <w:p>
            <w:pPr>
              <w:pStyle w:val="null3"/>
              <w:ind w:left="420"/>
              <w:jc w:val="left"/>
            </w:pPr>
            <w:r>
              <w:rPr>
                <w:sz w:val="21"/>
              </w:rPr>
              <w:t>46.</w:t>
            </w:r>
            <w:r>
              <w:rPr>
                <w:sz w:val="21"/>
              </w:rPr>
              <w:t>具备防尘防水性能，防尘防水级别</w:t>
            </w:r>
            <w:r>
              <w:rPr>
                <w:sz w:val="21"/>
              </w:rPr>
              <w:t>不低于</w:t>
            </w:r>
            <w:r>
              <w:rPr>
                <w:sz w:val="21"/>
              </w:rPr>
              <w:t>IP55</w:t>
            </w:r>
            <w:r>
              <w:rPr>
                <w:sz w:val="21"/>
              </w:rPr>
              <w:t>；</w:t>
            </w:r>
          </w:p>
          <w:p>
            <w:pPr>
              <w:pStyle w:val="null3"/>
              <w:ind w:left="420"/>
              <w:jc w:val="left"/>
            </w:pPr>
            <w:r>
              <w:rPr>
                <w:sz w:val="21"/>
              </w:rPr>
              <w:t>47.</w:t>
            </w:r>
            <w:r>
              <w:rPr>
                <w:sz w:val="21"/>
              </w:rPr>
              <w:t>具备抗跌落性能，满足救护车标准</w:t>
            </w:r>
            <w:r>
              <w:rPr>
                <w:sz w:val="21"/>
              </w:rPr>
              <w:t>EN1789 中6.3.4.3 关于跌落试验的要求，可承受0.75米跌落冲击</w:t>
            </w:r>
            <w:r>
              <w:rPr>
                <w:sz w:val="21"/>
              </w:rPr>
              <w:t>；</w:t>
            </w:r>
          </w:p>
          <w:p>
            <w:pPr>
              <w:pStyle w:val="null3"/>
              <w:ind w:left="420"/>
              <w:jc w:val="left"/>
            </w:pPr>
            <w:r>
              <w:rPr>
                <w:sz w:val="21"/>
              </w:rPr>
              <w:t>48.</w:t>
            </w:r>
            <w:r>
              <w:rPr>
                <w:sz w:val="21"/>
              </w:rPr>
              <w:t>▲工作环境温度范围：-20°C-55°C，湿度范围：5%-95%，大气压范围：57.0 kPa ～ 106.2 kPa。</w:t>
            </w:r>
          </w:p>
          <w:p>
            <w:pPr>
              <w:pStyle w:val="null3"/>
              <w:ind w:left="420"/>
              <w:jc w:val="left"/>
            </w:pPr>
            <w:r>
              <w:rPr>
                <w:sz w:val="21"/>
              </w:rPr>
              <w:t>49.</w:t>
            </w:r>
            <w:r>
              <w:rPr>
                <w:sz w:val="21"/>
                <w:b/>
              </w:rPr>
              <w:t>配置要求</w:t>
            </w:r>
          </w:p>
          <w:tbl>
            <w:tblPr>
              <w:tblInd w:type="dxa" w:w="120"/>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产品名称</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触摸屏主机</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心电附件包</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除颤电极附件包</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锂电池</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国际电源线</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使用说明书</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记录仪</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保修卡</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采购包2（医疗设备（二））</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自合同签订日起45天内完成供货、安装调试，并验收合格；如采购人有特殊需求，另行协商。</w:t>
            </w:r>
          </w:p>
        </w:tc>
      </w:tr>
      <w:tr>
        <w:tc>
          <w:tcPr>
            <w:tcW w:type="dxa" w:w="4153"/>
          </w:tcPr>
          <w:p>
            <w:pPr>
              <w:pStyle w:val="null3"/>
            </w:pPr>
            <w:r>
              <w:rPr/>
              <w:t>标的提供的地点</w:t>
            </w:r>
          </w:p>
        </w:tc>
        <w:tc>
          <w:tcPr>
            <w:tcW w:type="dxa" w:w="4153"/>
          </w:tcPr>
          <w:p>
            <w:pPr>
              <w:pStyle w:val="null3"/>
            </w:pPr>
            <w:r>
              <w:rPr/>
              <w:t>用户指定地点（惠州市中医医院内）。</w:t>
            </w:r>
          </w:p>
        </w:tc>
      </w:tr>
      <w:tr>
        <w:tc>
          <w:tcPr>
            <w:tcW w:type="dxa" w:w="4153"/>
          </w:tcPr>
          <w:p>
            <w:pPr>
              <w:pStyle w:val="null3"/>
            </w:pPr>
            <w:r>
              <w:rPr/>
              <w:t>付款方式</w:t>
            </w:r>
          </w:p>
        </w:tc>
        <w:tc>
          <w:tcPr>
            <w:tcW w:type="dxa" w:w="4153"/>
          </w:tcPr>
          <w:p>
            <w:pPr>
              <w:pStyle w:val="null3"/>
            </w:pPr>
            <w:r>
              <w:rPr/>
              <w:t>1期：支付比例30%,双方签订合同，且采购人收到中标人开具合同总额的30%正式发票后，采购人在10个工作日内支付该合同总金额的30%；</w:t>
            </w:r>
          </w:p>
          <w:p>
            <w:pPr>
              <w:pStyle w:val="null3"/>
            </w:pPr>
            <w:r>
              <w:rPr/>
              <w:t>2期：支付比例70%,全部货物到现场完成安装、调试后安排验收，经验收合格且中标人提供合同总额的70%正式发票后，采购人在10个工作日内支付合同总金额的70%。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1期：货物到达交货地点且采购人收到验收申请后7日内进行验收；验收标准： 1.货物为原制造商制造的全新产品，整机无污染，无侵权行为、表面无划损、无任何缺陷隐患，在中国境内可依常规安全合法使用； 2.交付验收标准依次序对照适用标准为： ①符合中华人民共和国国家安全质量标准、环保标准或行业标准； ②符合招标文件和投标响应承诺中采购人认可的合理最佳配置、参数及各项要求； ③货物来源国官方标准； 3.货物为原厂商未启封全新包装，具出厂合格证，序列号、包装箱号与出厂批号一致，并可追索查阅； 4.中标人应将关键主机设备的用户手册、保修手册、有关单证资料及配备件、随机工具等交付给采购人，使用操作及安全须知等重要资料应附有中文说明；如属于国家规定的强检设备，验收前中标人必须附上计量检定合格报告（相关费用由中标人承担），采购人验收合格后应当出具验收报告，需要其他行政管理机构验收的由验收机构出具验收报告。产品验收不合格的，采购人有权拒绝受领，有权要求退货、换货，并由中标人将产品运回，由此产生的实际费用（包括但不限于运费）由中标人承担。中标人拒不处理不合格产品的，由此造成的全部损失，由中标人承担。如采购人在中标人提出验收申请后的7日内未组织验收，又未向中标人说明理由或提出数量、质量异议的，视为中标人交付的产品符合本项目合同约定。</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1）投标报价包括货物的搬运费、运输费、装卸费、保险费、验收、货物设计、制造、包装、设备与医院信息系统的接口费用、培训、设备的首次计量检测费用、设备检测、质保期服务、质保期保障、产品成本、利润、各种税金及合同实施过程中不可预见费用等一切费用。以上费用需在投标明细报价表中详细列明。 （2）投标人投标报价时需同时附上配套耗材价格，若是招采或广州平台采购则以平台价格为准。(报价单格式自拟) （3）投标报价超过最高限价的，一律视为无效投标。</w:t>
            </w:r>
          </w:p>
          <w:p>
            <w:pPr>
              <w:pStyle w:val="null3"/>
            </w:pPr>
            <w:r>
              <w:rPr/>
              <w:t>2.产品要求，货物应为生产或出厂在交货时间前6个月内的最新设备。</w:t>
            </w:r>
          </w:p>
          <w:p>
            <w:pPr>
              <w:pStyle w:val="null3"/>
            </w:pPr>
            <w:r>
              <w:rPr/>
              <w:t>3.交货要求，（1）中标人应提供原装、原厂、全新的、符合国家质量标准的货物，不得以旧货翻新充数，并按有关要求进行包装及装运。 （2）中标人应将所提供货物的产品注册证、原厂商出具的出厂合格证、装箱清单、备件清单、正规发票、用户手册、原厂保修卡、随机资料及配件、随机工具、维修技术资料手册、维护手册、软件备份、故障代码表、零部件、维修密码等交付给采购人；中标人不能完整交付货物及本款规定的单证和工具的，视为未按采购人需求约定供货，中标人必须负责补齐，因此导致逾期交付的，由中标人承担相关的违约责任。 （3）采购设备到货后须进行相关检定/校准。在验收时，应提交有计量检定资质的机构或部门出具的检定/校准合格证书，期间产生的一切费用由中标人支付；未计量校定/校准或校定/校准不合格的，不予验收。</w:t>
            </w:r>
          </w:p>
          <w:p>
            <w:pPr>
              <w:pStyle w:val="null3"/>
            </w:pPr>
            <w:r>
              <w:rPr/>
              <w:t>4.安装调试，（1）合同生效后两周内，中标人应提出安装条件，否则由此造成的延期由中标人负责。 （2）设备到达采购人指定地点后，中标人应在72小时内派技术人员到达现场，在双方人员在场的情况下，开箱清点货物，组织安装、调试并对安装调试错误所导致的设备损坏承担全部赔偿责任，并承担因此发生的一切费用。 （3）安装调试期间遵守采购人管理。</w:t>
            </w:r>
          </w:p>
          <w:p>
            <w:pPr>
              <w:pStyle w:val="null3"/>
            </w:pPr>
            <w:r>
              <w:rPr/>
              <w:t>5.质保要求，除耗材及易损件外，整机保修≥3年；从产品验收合格之日起计算，在质保期内，一切原因引起的故障，中标人负责保修，如维修无法解决的，应更换新件，维修相关的所有费用由中标人承担。</w:t>
            </w:r>
          </w:p>
          <w:p>
            <w:pPr>
              <w:pStyle w:val="null3"/>
            </w:pPr>
            <w:r>
              <w:rPr/>
              <w:t>6.维修配件，维修配件能够长期供应，保证在设备停产后备件供应：≥6年。</w:t>
            </w:r>
          </w:p>
          <w:p>
            <w:pPr>
              <w:pStyle w:val="null3"/>
            </w:pPr>
            <w:r>
              <w:rPr/>
              <w:t>7.备品提供，保修期内如设备出现故障，≥3个工作日无法修复的，中标人需提供备品给采购人使用。</w:t>
            </w:r>
          </w:p>
          <w:p>
            <w:pPr>
              <w:pStyle w:val="null3"/>
            </w:pPr>
            <w:r>
              <w:rPr/>
              <w:t>8.技术培训、支持及推广要求，中标人负责临床技术培训、保证使用人员能够正确操作各项设备，培训次数不限，根据采购人需求安排。同时提供技术支持和宣传推广,定期提供相关最新治疗进展资讯。</w:t>
            </w:r>
          </w:p>
          <w:p>
            <w:pPr>
              <w:pStyle w:val="null3"/>
            </w:pPr>
            <w:r>
              <w:rPr/>
              <w:t>9.对投标人的要求，投标人承接过同类项目，能针对本项目提供有利于采购人的相关承诺，如增加质保期、接到采购人通知（电话或书面）后2小时内响应，24小时内有工作人员上门检测、维修，48小时内仍未能有效解决，提供详细解决方案。投标人还应针对本项目制定项目实施方案、安装调试方案及售后服务方案、质量保证措施等，确保项目顺利开展。</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医用内窥镜</w:t>
            </w:r>
          </w:p>
        </w:tc>
        <w:tc>
          <w:tcPr>
            <w:tcW w:type="dxa" w:w="831"/>
          </w:tcPr>
          <w:p>
            <w:pPr>
              <w:pStyle w:val="null3"/>
              <w:jc w:val="left"/>
            </w:pPr>
            <w:r>
              <w:rPr/>
              <w:t>视频插管软镜</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140,000.00</w:t>
            </w:r>
          </w:p>
        </w:tc>
        <w:tc>
          <w:tcPr>
            <w:tcW w:type="dxa" w:w="831"/>
          </w:tcPr>
          <w:p>
            <w:pPr>
              <w:pStyle w:val="null3"/>
              <w:jc w:val="right"/>
            </w:pPr>
            <w:r>
              <w:rPr/>
              <w:t>280,000.00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医用内窥镜</w:t>
            </w:r>
          </w:p>
        </w:tc>
        <w:tc>
          <w:tcPr>
            <w:tcW w:type="dxa" w:w="831"/>
          </w:tcPr>
          <w:p>
            <w:pPr>
              <w:pStyle w:val="null3"/>
              <w:jc w:val="left"/>
            </w:pPr>
            <w:r>
              <w:rPr/>
              <w:t>纤维支气管镜（儿童）</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220,000.00</w:t>
            </w:r>
          </w:p>
        </w:tc>
        <w:tc>
          <w:tcPr>
            <w:tcW w:type="dxa" w:w="831"/>
          </w:tcPr>
          <w:p>
            <w:pPr>
              <w:pStyle w:val="null3"/>
              <w:jc w:val="right"/>
            </w:pPr>
            <w:r>
              <w:rPr/>
              <w:t>220,000.00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pPr>
              <w:pStyle w:val="null3"/>
              <w:jc w:val="center"/>
            </w:pPr>
            <w:r>
              <w:rPr/>
              <w:t>△</w:t>
            </w:r>
          </w:p>
        </w:tc>
        <w:tc>
          <w:tcPr>
            <w:tcW w:type="dxa" w:w="831"/>
          </w:tcPr>
          <w:p>
            <w:pPr>
              <w:pStyle w:val="null3"/>
              <w:jc w:val="left"/>
            </w:pPr>
            <w:r>
              <w:rPr/>
              <w:t>医用内窥镜</w:t>
            </w:r>
          </w:p>
        </w:tc>
        <w:tc>
          <w:tcPr>
            <w:tcW w:type="dxa" w:w="831"/>
          </w:tcPr>
          <w:p>
            <w:pPr>
              <w:pStyle w:val="null3"/>
              <w:jc w:val="left"/>
            </w:pPr>
            <w:r>
              <w:rPr/>
              <w:t>纤维支气管镜</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190,000.00</w:t>
            </w:r>
          </w:p>
        </w:tc>
        <w:tc>
          <w:tcPr>
            <w:tcW w:type="dxa" w:w="831"/>
          </w:tcPr>
          <w:p>
            <w:pPr>
              <w:pStyle w:val="null3"/>
              <w:jc w:val="right"/>
            </w:pPr>
            <w:r>
              <w:rPr/>
              <w:t>380,000.00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医用内窥镜</w:t>
            </w:r>
          </w:p>
        </w:tc>
        <w:tc>
          <w:tcPr>
            <w:tcW w:type="dxa" w:w="831"/>
          </w:tcPr>
          <w:p>
            <w:pPr>
              <w:pStyle w:val="null3"/>
              <w:jc w:val="left"/>
            </w:pPr>
            <w:r>
              <w:rPr/>
              <w:t>可视喉镜（成人）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40,000.00</w:t>
            </w:r>
          </w:p>
        </w:tc>
        <w:tc>
          <w:tcPr>
            <w:tcW w:type="dxa" w:w="831"/>
          </w:tcPr>
          <w:p>
            <w:pPr>
              <w:pStyle w:val="null3"/>
              <w:jc w:val="right"/>
            </w:pPr>
            <w:r>
              <w:rPr/>
              <w:t>40,000.00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心电监护仪</w:t>
            </w:r>
          </w:p>
        </w:tc>
        <w:tc>
          <w:tcPr>
            <w:tcW w:type="dxa" w:w="831"/>
          </w:tcPr>
          <w:p>
            <w:pPr>
              <w:pStyle w:val="null3"/>
              <w:jc w:val="left"/>
            </w:pPr>
            <w:r>
              <w:rPr/>
              <w:t>台</w:t>
            </w:r>
          </w:p>
        </w:tc>
        <w:tc>
          <w:tcPr>
            <w:tcW w:type="dxa" w:w="831"/>
          </w:tcPr>
          <w:p>
            <w:pPr>
              <w:pStyle w:val="null3"/>
              <w:jc w:val="right"/>
            </w:pPr>
            <w:r>
              <w:rPr/>
              <w:t>10.00</w:t>
            </w:r>
          </w:p>
        </w:tc>
        <w:tc>
          <w:tcPr>
            <w:tcW w:type="dxa" w:w="831"/>
          </w:tcPr>
          <w:p>
            <w:pPr>
              <w:pStyle w:val="null3"/>
              <w:jc w:val="right"/>
            </w:pPr>
            <w:r>
              <w:rPr/>
              <w:t>15,000.00</w:t>
            </w:r>
          </w:p>
        </w:tc>
        <w:tc>
          <w:tcPr>
            <w:tcW w:type="dxa" w:w="831"/>
          </w:tcPr>
          <w:p>
            <w:pPr>
              <w:pStyle w:val="null3"/>
              <w:jc w:val="right"/>
            </w:pPr>
            <w:r>
              <w:rPr/>
              <w:t>150,000.00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中央心电监护系统（1拖2）</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jc w:val="right"/>
            </w:pPr>
            <w:r>
              <w:rPr/>
              <w:t>100,000.00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中央心电监护系统（1拖8）</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195,000.00</w:t>
            </w:r>
          </w:p>
        </w:tc>
        <w:tc>
          <w:tcPr>
            <w:tcW w:type="dxa" w:w="831"/>
          </w:tcPr>
          <w:p>
            <w:pPr>
              <w:pStyle w:val="null3"/>
              <w:jc w:val="right"/>
            </w:pPr>
            <w:r>
              <w:rPr/>
              <w:t>390,000.00</w:t>
            </w:r>
          </w:p>
        </w:tc>
        <w:tc>
          <w:tcPr>
            <w:tcW w:type="dxa" w:w="831"/>
          </w:tcPr>
          <w:p>
            <w:pPr>
              <w:pStyle w:val="null3"/>
            </w:pPr>
            <w:r>
              <w:rPr/>
              <w:t>工业</w:t>
            </w:r>
          </w:p>
        </w:tc>
        <w:tc>
          <w:tcPr>
            <w:tcW w:type="dxa" w:w="831"/>
          </w:tcPr>
          <w:p>
            <w:pPr>
              <w:pStyle w:val="null3"/>
            </w:pPr>
            <w:r>
              <w:rPr/>
              <w:t>详见附表七</w:t>
            </w:r>
          </w:p>
        </w:tc>
      </w:tr>
    </w:tbl>
    <w:p>
      <w:pPr>
        <w:pStyle w:val="null3"/>
      </w:pPr>
      <w:r>
        <w:rPr>
          <w:b/>
        </w:rPr>
        <w:t>附表</w:t>
      </w:r>
      <w:r>
        <w:rPr>
          <w:b/>
        </w:rPr>
        <w:t>一</w:t>
      </w:r>
      <w:r>
        <w:rPr>
          <w:b/>
        </w:rPr>
        <w:t>：</w:t>
      </w:r>
      <w:r>
        <w:rPr>
          <w:b/>
        </w:rPr>
        <w:t>视频插管软镜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1"/>
                <w:b/>
              </w:rPr>
              <w:t>1、</w:t>
            </w:r>
            <w:r>
              <w:rPr>
                <w:sz w:val="21"/>
                <w:b/>
              </w:rPr>
              <w:t>操作手柄（含插入管）：</w:t>
            </w:r>
          </w:p>
          <w:p>
            <w:pPr>
              <w:pStyle w:val="null3"/>
              <w:ind w:left="420"/>
              <w:jc w:val="both"/>
            </w:pPr>
            <w:r>
              <w:rPr>
                <w:sz w:val="21"/>
              </w:rPr>
              <w:t>(1)</w:t>
            </w:r>
            <w:r>
              <w:rPr>
                <w:sz w:val="21"/>
              </w:rPr>
              <w:t>▲景深：3-200mm；</w:t>
            </w:r>
          </w:p>
          <w:p>
            <w:pPr>
              <w:pStyle w:val="null3"/>
              <w:ind w:left="420"/>
              <w:jc w:val="both"/>
            </w:pPr>
            <w:r>
              <w:rPr>
                <w:sz w:val="21"/>
              </w:rPr>
              <w:t>(2)</w:t>
            </w:r>
            <w:r>
              <w:rPr>
                <w:sz w:val="21"/>
              </w:rPr>
              <w:t>视场角</w:t>
            </w:r>
            <w:r>
              <w:rPr>
                <w:sz w:val="21"/>
              </w:rPr>
              <w:t>≥120°；</w:t>
            </w:r>
          </w:p>
          <w:p>
            <w:pPr>
              <w:pStyle w:val="null3"/>
              <w:ind w:left="420"/>
              <w:jc w:val="both"/>
            </w:pPr>
            <w:r>
              <w:rPr>
                <w:sz w:val="21"/>
              </w:rPr>
              <w:t>(3)</w:t>
            </w:r>
            <w:r>
              <w:rPr>
                <w:sz w:val="21"/>
              </w:rPr>
              <w:t>软镜工作软管有效长度</w:t>
            </w:r>
            <w:r>
              <w:rPr>
                <w:sz w:val="21"/>
              </w:rPr>
              <w:t>≥600mm；</w:t>
            </w:r>
          </w:p>
          <w:p>
            <w:pPr>
              <w:pStyle w:val="null3"/>
              <w:ind w:left="420"/>
              <w:jc w:val="both"/>
            </w:pPr>
            <w:r>
              <w:rPr>
                <w:sz w:val="21"/>
              </w:rPr>
              <w:t>(4)</w:t>
            </w:r>
            <w:r>
              <w:rPr>
                <w:sz w:val="21"/>
              </w:rPr>
              <w:t>成像原理：电子成像技术，工作软管不含光纤；</w:t>
            </w:r>
          </w:p>
          <w:p>
            <w:pPr>
              <w:pStyle w:val="null3"/>
              <w:ind w:left="420"/>
              <w:jc w:val="both"/>
            </w:pPr>
            <w:r>
              <w:rPr>
                <w:sz w:val="21"/>
              </w:rPr>
              <w:t>(5)</w:t>
            </w:r>
            <w:r>
              <w:rPr>
                <w:sz w:val="21"/>
              </w:rPr>
              <w:t>软镜插入管外径</w:t>
            </w:r>
            <w:r>
              <w:rPr>
                <w:sz w:val="21"/>
              </w:rPr>
              <w:t>≤5.8mm，工作管道内径≥3.0mm；</w:t>
            </w:r>
          </w:p>
          <w:p>
            <w:pPr>
              <w:pStyle w:val="null3"/>
              <w:ind w:left="420"/>
              <w:jc w:val="both"/>
            </w:pPr>
            <w:r>
              <w:rPr>
                <w:sz w:val="21"/>
              </w:rPr>
              <w:t>(6)</w:t>
            </w:r>
            <w:r>
              <w:rPr>
                <w:sz w:val="21"/>
              </w:rPr>
              <w:t>插入管软管前端弯曲角度：向上弯曲</w:t>
            </w:r>
            <w:r>
              <w:rPr>
                <w:sz w:val="21"/>
              </w:rPr>
              <w:t>≥180°，向下弯曲≥130°；</w:t>
            </w:r>
          </w:p>
          <w:p>
            <w:pPr>
              <w:pStyle w:val="null3"/>
              <w:ind w:left="420"/>
              <w:jc w:val="both"/>
            </w:pPr>
            <w:r>
              <w:rPr>
                <w:sz w:val="21"/>
              </w:rPr>
              <w:t>(7)</w:t>
            </w:r>
            <w:r>
              <w:rPr>
                <w:sz w:val="21"/>
              </w:rPr>
              <w:t>▲操作手柄具备两个功能按键：可控制图像显示器的图像冻结或调光，图像拍照、录像，以及录中拍功能；</w:t>
            </w:r>
          </w:p>
          <w:p>
            <w:pPr>
              <w:pStyle w:val="null3"/>
              <w:ind w:left="420"/>
              <w:jc w:val="both"/>
            </w:pPr>
            <w:r>
              <w:rPr>
                <w:sz w:val="21"/>
              </w:rPr>
              <w:t>(8)</w:t>
            </w:r>
            <w:r>
              <w:rPr>
                <w:sz w:val="21"/>
              </w:rPr>
              <w:t>自带</w:t>
            </w:r>
            <w:r>
              <w:rPr>
                <w:sz w:val="21"/>
              </w:rPr>
              <w:t>LED光源，耐用性强，操作性好，具备防雾功能；</w:t>
            </w:r>
          </w:p>
          <w:p>
            <w:pPr>
              <w:pStyle w:val="null3"/>
              <w:ind w:left="420"/>
              <w:jc w:val="both"/>
            </w:pPr>
            <w:r>
              <w:rPr>
                <w:sz w:val="21"/>
              </w:rPr>
              <w:t>(9)</w:t>
            </w:r>
            <w:r>
              <w:rPr>
                <w:sz w:val="21"/>
              </w:rPr>
              <w:t>▲采用无顶针双向通气阀（NT阀），气体分子自由进出，液体无法进入，降低误操作风险；</w:t>
            </w:r>
          </w:p>
          <w:p>
            <w:pPr>
              <w:pStyle w:val="null3"/>
              <w:ind w:left="420"/>
              <w:jc w:val="both"/>
            </w:pPr>
            <w:r>
              <w:rPr>
                <w:sz w:val="21"/>
              </w:rPr>
              <w:t>(10)</w:t>
            </w:r>
            <w:r>
              <w:rPr>
                <w:sz w:val="21"/>
              </w:rPr>
              <w:t>人体工程学设计指膜印操作手柄，握持舒适稳定，利于长时间使用。</w:t>
            </w:r>
          </w:p>
          <w:p>
            <w:pPr>
              <w:pStyle w:val="null3"/>
              <w:ind w:left="420"/>
              <w:jc w:val="both"/>
            </w:pPr>
            <w:r>
              <w:rPr>
                <w:sz w:val="21"/>
                <w:b/>
              </w:rPr>
              <w:t>2、</w:t>
            </w:r>
            <w:r>
              <w:rPr>
                <w:sz w:val="21"/>
                <w:b/>
              </w:rPr>
              <w:t>消毒方式：</w:t>
            </w:r>
          </w:p>
          <w:p>
            <w:pPr>
              <w:pStyle w:val="null3"/>
              <w:ind w:left="420"/>
              <w:jc w:val="both"/>
            </w:pPr>
            <w:r>
              <w:rPr>
                <w:sz w:val="21"/>
              </w:rPr>
              <w:t>(1)</w:t>
            </w:r>
            <w:r>
              <w:rPr>
                <w:sz w:val="21"/>
              </w:rPr>
              <w:t>操作部防水等级：</w:t>
            </w:r>
            <w:r>
              <w:rPr>
                <w:sz w:val="21"/>
              </w:rPr>
              <w:t>不低于</w:t>
            </w:r>
            <w:r>
              <w:rPr>
                <w:sz w:val="21"/>
              </w:rPr>
              <w:t>IPX7，可进行全浸泡消毒，严格按照消毒指南进行操作，以确保消毒彻底；</w:t>
            </w:r>
          </w:p>
          <w:p>
            <w:pPr>
              <w:pStyle w:val="null3"/>
              <w:ind w:left="420"/>
              <w:jc w:val="both"/>
            </w:pPr>
            <w:r>
              <w:rPr>
                <w:sz w:val="21"/>
              </w:rPr>
              <w:t>(2)</w:t>
            </w:r>
            <w:r>
              <w:rPr>
                <w:sz w:val="21"/>
              </w:rPr>
              <w:t>操作部采用复合材料氟橡胶，支持低温等离子消毒和环氧乙烷灭菌。</w:t>
            </w:r>
          </w:p>
          <w:p>
            <w:pPr>
              <w:pStyle w:val="null3"/>
              <w:ind w:left="420"/>
              <w:jc w:val="both"/>
            </w:pPr>
            <w:r>
              <w:rPr>
                <w:sz w:val="21"/>
                <w:b/>
              </w:rPr>
              <w:t>3、</w:t>
            </w:r>
            <w:r>
              <w:rPr>
                <w:sz w:val="21"/>
                <w:b/>
              </w:rPr>
              <w:t>配置清单</w:t>
            </w:r>
          </w:p>
          <w:tbl>
            <w:tblPr>
              <w:tblInd w:type="dxa" w:w="120"/>
              <w:tblBorders>
                <w:top w:val="none" w:color="000000" w:sz="4"/>
                <w:left w:val="none" w:color="000000" w:sz="4"/>
                <w:bottom w:val="none" w:color="000000" w:sz="4"/>
                <w:right w:val="none" w:color="000000" w:sz="4"/>
                <w:insideH w:val="none"/>
                <w:insideV w:val="none"/>
              </w:tblBorders>
            </w:tblPr>
            <w:tblGrid>
              <w:gridCol w:w="1400"/>
              <w:gridCol w:w="1400"/>
              <w:gridCol w:w="1400"/>
              <w:gridCol w:w="1400"/>
            </w:tblGrid>
            <w:tr>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w:t>
                  </w:r>
                  <w:r>
                    <w:rPr>
                      <w:sz w:val="21"/>
                    </w:rPr>
                    <w:t xml:space="preserve">  </w:t>
                  </w:r>
                  <w:r>
                    <w:rPr>
                      <w:sz w:val="21"/>
                    </w:rPr>
                    <w:t>号</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w:t>
                  </w:r>
                  <w:r>
                    <w:rPr>
                      <w:sz w:val="21"/>
                    </w:rPr>
                    <w:t xml:space="preserve">    </w:t>
                  </w:r>
                  <w:r>
                    <w:rPr>
                      <w:sz w:val="21"/>
                    </w:rPr>
                    <w:t>称</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w:t>
                  </w:r>
                  <w:r>
                    <w:rPr>
                      <w:sz w:val="21"/>
                    </w:rPr>
                    <w:t xml:space="preserve">  </w:t>
                  </w:r>
                  <w:r>
                    <w:rPr>
                      <w:sz w:val="21"/>
                    </w:rPr>
                    <w:t>位</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w:t>
                  </w:r>
                  <w:r>
                    <w:rPr>
                      <w:sz w:val="21"/>
                    </w:rPr>
                    <w:t xml:space="preserve">  </w:t>
                  </w:r>
                  <w:r>
                    <w:rPr>
                      <w:sz w:val="21"/>
                    </w:rPr>
                    <w:t>量</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操作部</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手柄密封防水盖</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测漏器</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NT阀芯</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NT阀拆卸器</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操作部手提箱</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说明书</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合格证</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装箱清单</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保修单</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产品用户培训记录</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软镜清洗消毒快速指南</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NT阀芯更换操作指南</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电子镜操作指南</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纤维支气管镜（儿童）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1"/>
                <w:b/>
              </w:rPr>
              <w:t>1.电子支气管内窥镜：</w:t>
            </w:r>
          </w:p>
          <w:p>
            <w:pPr>
              <w:pStyle w:val="null3"/>
              <w:ind w:left="420"/>
              <w:jc w:val="both"/>
            </w:pPr>
            <w:r>
              <w:rPr>
                <w:sz w:val="21"/>
              </w:rPr>
              <w:t>1.1</w:t>
            </w:r>
            <w:r>
              <w:rPr>
                <w:sz w:val="21"/>
              </w:rPr>
              <w:t>适用范围：适用于气管、支气管及肺的观察、诊断、摄影或辅助治疗；</w:t>
            </w:r>
          </w:p>
          <w:p>
            <w:pPr>
              <w:pStyle w:val="null3"/>
              <w:ind w:left="435"/>
              <w:jc w:val="both"/>
            </w:pPr>
            <w:r>
              <w:rPr>
                <w:sz w:val="21"/>
              </w:rPr>
              <w:t>1.2</w:t>
            </w:r>
            <w:r>
              <w:rPr>
                <w:sz w:val="21"/>
              </w:rPr>
              <w:t>吸引阀座一体式防脱设计；</w:t>
            </w:r>
          </w:p>
          <w:p>
            <w:pPr>
              <w:pStyle w:val="null3"/>
              <w:ind w:left="420"/>
              <w:jc w:val="both"/>
            </w:pPr>
            <w:r>
              <w:rPr>
                <w:sz w:val="21"/>
              </w:rPr>
              <w:t>1.3</w:t>
            </w:r>
            <w:r>
              <w:rPr>
                <w:sz w:val="21"/>
              </w:rPr>
              <w:t>景深：</w:t>
            </w:r>
            <w:r>
              <w:rPr>
                <w:sz w:val="21"/>
              </w:rPr>
              <w:t>3-100mm；</w:t>
            </w:r>
          </w:p>
          <w:p>
            <w:pPr>
              <w:pStyle w:val="null3"/>
              <w:ind w:left="420"/>
              <w:jc w:val="both"/>
            </w:pPr>
            <w:r>
              <w:rPr>
                <w:sz w:val="21"/>
              </w:rPr>
              <w:t>1.4</w:t>
            </w:r>
            <w:r>
              <w:rPr>
                <w:sz w:val="21"/>
              </w:rPr>
              <w:t>视场角</w:t>
            </w:r>
            <w:r>
              <w:rPr>
                <w:sz w:val="21"/>
              </w:rPr>
              <w:t>≥120°；</w:t>
            </w:r>
          </w:p>
          <w:p>
            <w:pPr>
              <w:pStyle w:val="null3"/>
              <w:ind w:left="420"/>
              <w:jc w:val="both"/>
            </w:pPr>
            <w:r>
              <w:rPr>
                <w:sz w:val="21"/>
              </w:rPr>
              <w:t>1.5</w:t>
            </w:r>
            <w:r>
              <w:rPr>
                <w:sz w:val="21"/>
              </w:rPr>
              <w:t>▲</w:t>
            </w:r>
            <w:r>
              <w:rPr>
                <w:sz w:val="21"/>
              </w:rPr>
              <w:t>软镜插入</w:t>
            </w:r>
            <w:r>
              <w:rPr>
                <w:sz w:val="21"/>
              </w:rPr>
              <w:t>管外径</w:t>
            </w:r>
            <w:r>
              <w:rPr>
                <w:sz w:val="21"/>
              </w:rPr>
              <w:t>≤3.7mm，工作管道内径≥1.7mm；</w:t>
            </w:r>
          </w:p>
          <w:p>
            <w:pPr>
              <w:pStyle w:val="null3"/>
              <w:ind w:left="420"/>
              <w:jc w:val="both"/>
            </w:pPr>
            <w:r>
              <w:rPr>
                <w:sz w:val="21"/>
              </w:rPr>
              <w:t>1.6</w:t>
            </w:r>
            <w:r>
              <w:rPr>
                <w:sz w:val="21"/>
              </w:rPr>
              <w:t>成像原理：电子成像技术，工作软管不含导像、导光纤维；</w:t>
            </w:r>
          </w:p>
          <w:p>
            <w:pPr>
              <w:pStyle w:val="null3"/>
              <w:ind w:left="420"/>
              <w:jc w:val="both"/>
            </w:pPr>
            <w:r>
              <w:rPr>
                <w:sz w:val="21"/>
              </w:rPr>
              <w:t>1.7</w:t>
            </w:r>
            <w:r>
              <w:rPr>
                <w:sz w:val="21"/>
              </w:rPr>
              <w:t>软镜工作软管有效长度</w:t>
            </w:r>
            <w:r>
              <w:rPr>
                <w:sz w:val="21"/>
              </w:rPr>
              <w:t>610mm,插入管自带有360°刻度标识；</w:t>
            </w:r>
          </w:p>
          <w:p>
            <w:pPr>
              <w:pStyle w:val="null3"/>
              <w:ind w:left="420"/>
              <w:jc w:val="both"/>
            </w:pPr>
            <w:r>
              <w:rPr>
                <w:sz w:val="21"/>
              </w:rPr>
              <w:t>1.8</w:t>
            </w:r>
            <w:r>
              <w:rPr>
                <w:sz w:val="21"/>
              </w:rPr>
              <w:t>插入管先端头采用医用高分子材料，内外绝缘，确保手术安全；</w:t>
            </w:r>
          </w:p>
          <w:p>
            <w:pPr>
              <w:pStyle w:val="null3"/>
              <w:ind w:left="420"/>
              <w:jc w:val="both"/>
            </w:pPr>
            <w:r>
              <w:rPr>
                <w:sz w:val="21"/>
              </w:rPr>
              <w:t>1.9</w:t>
            </w:r>
            <w:r>
              <w:rPr>
                <w:sz w:val="21"/>
              </w:rPr>
              <w:t>▲插入管软管前端弯曲角度：向上弯曲210°，向下弯曲130°，双向弯曲340°；</w:t>
            </w:r>
          </w:p>
          <w:p>
            <w:pPr>
              <w:pStyle w:val="null3"/>
              <w:ind w:left="420"/>
              <w:jc w:val="both"/>
            </w:pPr>
            <w:r>
              <w:rPr>
                <w:sz w:val="21"/>
              </w:rPr>
              <w:t>1.10</w:t>
            </w:r>
            <w:r>
              <w:rPr>
                <w:sz w:val="21"/>
              </w:rPr>
              <w:t>插入管具有被动弯曲关节，可实现灵活</w:t>
            </w:r>
            <w:r>
              <w:rPr>
                <w:sz w:val="21"/>
              </w:rPr>
              <w:t>地</w:t>
            </w:r>
            <w:r>
              <w:rPr>
                <w:sz w:val="21"/>
              </w:rPr>
              <w:t>插入；</w:t>
            </w:r>
          </w:p>
          <w:p>
            <w:pPr>
              <w:pStyle w:val="null3"/>
              <w:ind w:left="420"/>
              <w:jc w:val="both"/>
            </w:pPr>
            <w:r>
              <w:rPr>
                <w:sz w:val="21"/>
              </w:rPr>
              <w:t>1.11</w:t>
            </w:r>
            <w:r>
              <w:rPr>
                <w:sz w:val="21"/>
              </w:rPr>
              <w:t>▲操作手柄具备左右旋转关节，可带动插入软管部先端左右旋转，向左120°，向右120°；</w:t>
            </w:r>
          </w:p>
          <w:p>
            <w:pPr>
              <w:pStyle w:val="null3"/>
              <w:ind w:left="435"/>
              <w:jc w:val="both"/>
            </w:pPr>
            <w:r>
              <w:rPr>
                <w:sz w:val="21"/>
              </w:rPr>
              <w:t>1.12</w:t>
            </w:r>
            <w:r>
              <w:rPr>
                <w:sz w:val="21"/>
              </w:rPr>
              <w:t>▲操作手柄上按键可控制</w:t>
            </w:r>
            <w:r>
              <w:rPr>
                <w:sz w:val="21"/>
              </w:rPr>
              <w:t>①</w:t>
            </w:r>
            <w:r>
              <w:rPr>
                <w:sz w:val="21"/>
              </w:rPr>
              <w:t>图像放大</w:t>
            </w:r>
            <w:r>
              <w:rPr>
                <w:sz w:val="21"/>
              </w:rPr>
              <w:t>/缩小、</w:t>
            </w:r>
            <w:r>
              <w:rPr>
                <w:sz w:val="21"/>
              </w:rPr>
              <w:t>②</w:t>
            </w:r>
            <w:r>
              <w:rPr>
                <w:sz w:val="21"/>
              </w:rPr>
              <w:t>拍照</w:t>
            </w:r>
            <w:r>
              <w:rPr>
                <w:sz w:val="21"/>
              </w:rPr>
              <w:t>/录像、</w:t>
            </w:r>
            <w:r>
              <w:rPr>
                <w:sz w:val="21"/>
              </w:rPr>
              <w:t>③</w:t>
            </w:r>
            <w:r>
              <w:rPr>
                <w:sz w:val="21"/>
              </w:rPr>
              <w:t>画面冻结</w:t>
            </w:r>
            <w:r>
              <w:rPr>
                <w:sz w:val="21"/>
              </w:rPr>
              <w:t>/解结；</w:t>
            </w:r>
          </w:p>
          <w:p>
            <w:pPr>
              <w:pStyle w:val="null3"/>
              <w:ind w:left="420"/>
              <w:jc w:val="both"/>
            </w:pPr>
            <w:r>
              <w:rPr>
                <w:sz w:val="21"/>
              </w:rPr>
              <w:t>1.13</w:t>
            </w:r>
            <w:r>
              <w:rPr>
                <w:sz w:val="21"/>
              </w:rPr>
              <w:t>视频转接线与操作手柄一体式设计，转接线可耐受浸泡消毒</w:t>
            </w:r>
          </w:p>
          <w:p>
            <w:pPr>
              <w:pStyle w:val="null3"/>
              <w:ind w:left="420"/>
              <w:jc w:val="both"/>
            </w:pPr>
            <w:r>
              <w:rPr>
                <w:sz w:val="21"/>
              </w:rPr>
              <w:t>1.14</w:t>
            </w:r>
            <w:r>
              <w:rPr>
                <w:sz w:val="21"/>
              </w:rPr>
              <w:t>内置</w:t>
            </w:r>
            <w:r>
              <w:rPr>
                <w:sz w:val="21"/>
              </w:rPr>
              <w:t>LED冷光源，具备防雾功能，无需预热，即可观察；</w:t>
            </w:r>
          </w:p>
          <w:p>
            <w:pPr>
              <w:pStyle w:val="null3"/>
              <w:ind w:left="420"/>
              <w:jc w:val="both"/>
            </w:pPr>
            <w:r>
              <w:rPr>
                <w:sz w:val="21"/>
              </w:rPr>
              <w:t>1.15</w:t>
            </w:r>
            <w:r>
              <w:rPr>
                <w:sz w:val="21"/>
              </w:rPr>
              <w:t>操作手柄为医用高分子材料材质，轻盈更耐腐蚀；</w:t>
            </w:r>
          </w:p>
          <w:p>
            <w:pPr>
              <w:pStyle w:val="null3"/>
              <w:ind w:left="420"/>
              <w:jc w:val="both"/>
            </w:pPr>
            <w:r>
              <w:rPr>
                <w:sz w:val="21"/>
              </w:rPr>
              <w:t>1.16</w:t>
            </w:r>
            <w:r>
              <w:rPr>
                <w:sz w:val="21"/>
              </w:rPr>
              <w:t>操作部防水等级：</w:t>
            </w:r>
            <w:r>
              <w:rPr>
                <w:sz w:val="21"/>
              </w:rPr>
              <w:t>不低于</w:t>
            </w:r>
            <w:r>
              <w:rPr>
                <w:sz w:val="21"/>
              </w:rPr>
              <w:t>IPX7，配备防水盖可进行全浸泡消毒；</w:t>
            </w:r>
          </w:p>
          <w:p>
            <w:pPr>
              <w:pStyle w:val="null3"/>
              <w:ind w:left="420"/>
              <w:jc w:val="both"/>
            </w:pPr>
            <w:r>
              <w:rPr>
                <w:sz w:val="21"/>
              </w:rPr>
              <w:t>1.17</w:t>
            </w:r>
            <w:r>
              <w:rPr>
                <w:sz w:val="21"/>
              </w:rPr>
              <w:t>采用智能主控芯片，具备无需手动调节即可实现自动控制图像曝光度功能。</w:t>
            </w:r>
          </w:p>
          <w:p>
            <w:pPr>
              <w:pStyle w:val="null3"/>
              <w:jc w:val="both"/>
            </w:pPr>
            <w:r>
              <w:rPr>
                <w:sz w:val="21"/>
              </w:rPr>
              <w:t>1.18</w:t>
            </w:r>
            <w:r>
              <w:rPr>
                <w:sz w:val="21"/>
              </w:rPr>
              <w:t>▲操作手柄具备3个功能按键；</w:t>
            </w:r>
          </w:p>
          <w:p>
            <w:pPr>
              <w:pStyle w:val="null3"/>
              <w:ind w:left="420"/>
              <w:jc w:val="both"/>
            </w:pPr>
            <w:r>
              <w:rPr>
                <w:sz w:val="21"/>
                <w:b/>
              </w:rPr>
              <w:t>2.</w:t>
            </w:r>
            <w:r>
              <w:rPr>
                <w:sz w:val="21"/>
                <w:b/>
              </w:rPr>
              <w:t>电子内窥镜图像处理器：</w:t>
            </w:r>
          </w:p>
          <w:p>
            <w:pPr>
              <w:pStyle w:val="null3"/>
              <w:ind w:left="420"/>
              <w:jc w:val="both"/>
            </w:pPr>
            <w:r>
              <w:rPr>
                <w:sz w:val="21"/>
              </w:rPr>
              <w:t>2.1</w:t>
            </w:r>
            <w:r>
              <w:rPr>
                <w:sz w:val="21"/>
              </w:rPr>
              <w:t>▲具备独立的图像处理器医疗器械注册证(产品组成部分不含内镜)</w:t>
            </w:r>
            <w:r>
              <w:rPr>
                <w:sz w:val="21"/>
              </w:rPr>
              <w:t>；</w:t>
            </w:r>
          </w:p>
          <w:p>
            <w:pPr>
              <w:pStyle w:val="null3"/>
              <w:ind w:left="420"/>
              <w:jc w:val="both"/>
            </w:pPr>
            <w:r>
              <w:rPr>
                <w:sz w:val="21"/>
              </w:rPr>
              <w:t>2.2</w:t>
            </w:r>
            <w:r>
              <w:rPr>
                <w:sz w:val="21"/>
              </w:rPr>
              <w:t>高清视频信号输出分辨率</w:t>
            </w:r>
            <w:r>
              <w:rPr>
                <w:sz w:val="21"/>
              </w:rPr>
              <w:t>≥</w:t>
            </w:r>
            <w:r>
              <w:rPr>
                <w:sz w:val="21"/>
              </w:rPr>
              <w:t>1280×800</w:t>
            </w:r>
            <w:r>
              <w:rPr>
                <w:sz w:val="21"/>
              </w:rPr>
              <w:t>；</w:t>
            </w:r>
          </w:p>
          <w:p>
            <w:pPr>
              <w:pStyle w:val="null3"/>
              <w:ind w:left="420"/>
              <w:jc w:val="both"/>
            </w:pPr>
            <w:r>
              <w:rPr>
                <w:sz w:val="21"/>
              </w:rPr>
              <w:t>2.3</w:t>
            </w:r>
            <w:r>
              <w:rPr>
                <w:sz w:val="21"/>
              </w:rPr>
              <w:t>显示屏为电容式触摸屏，</w:t>
            </w:r>
            <w:r>
              <w:rPr>
                <w:sz w:val="21"/>
              </w:rPr>
              <w:t>≥10英寸</w:t>
            </w:r>
            <w:r>
              <w:rPr>
                <w:sz w:val="21"/>
              </w:rPr>
              <w:t>；</w:t>
            </w:r>
          </w:p>
          <w:p>
            <w:pPr>
              <w:pStyle w:val="null3"/>
              <w:ind w:left="420"/>
              <w:jc w:val="both"/>
            </w:pPr>
            <w:r>
              <w:rPr>
                <w:sz w:val="21"/>
              </w:rPr>
              <w:t>2.4</w:t>
            </w:r>
            <w:r>
              <w:rPr>
                <w:sz w:val="21"/>
              </w:rPr>
              <w:t>通过操作部功能按键即可实现：图像放大缩小，图像冻结，拍照，录像功能</w:t>
            </w:r>
            <w:r>
              <w:rPr>
                <w:sz w:val="21"/>
              </w:rPr>
              <w:t>(无需触摸屏幕，避免术后消毒问题)</w:t>
            </w:r>
            <w:r>
              <w:rPr>
                <w:sz w:val="21"/>
              </w:rPr>
              <w:t>；</w:t>
            </w:r>
          </w:p>
          <w:p>
            <w:pPr>
              <w:pStyle w:val="null3"/>
              <w:ind w:left="420"/>
              <w:jc w:val="both"/>
            </w:pPr>
            <w:r>
              <w:rPr>
                <w:sz w:val="21"/>
              </w:rPr>
              <w:t>2.5</w:t>
            </w:r>
            <w:r>
              <w:rPr>
                <w:sz w:val="21"/>
              </w:rPr>
              <w:t>存储功能：配备有外置存储卡，可以存储图片及视频，内存</w:t>
            </w:r>
            <w:r>
              <w:rPr>
                <w:sz w:val="21"/>
              </w:rPr>
              <w:t>≥</w:t>
            </w:r>
            <w:r>
              <w:rPr>
                <w:sz w:val="21"/>
              </w:rPr>
              <w:t>64G</w:t>
            </w:r>
            <w:r>
              <w:rPr>
                <w:sz w:val="21"/>
              </w:rPr>
              <w:t>；</w:t>
            </w:r>
          </w:p>
          <w:p>
            <w:pPr>
              <w:pStyle w:val="null3"/>
              <w:ind w:left="420"/>
              <w:jc w:val="both"/>
            </w:pPr>
            <w:r>
              <w:rPr>
                <w:sz w:val="21"/>
              </w:rPr>
              <w:t>2.6</w:t>
            </w:r>
            <w:r>
              <w:rPr>
                <w:sz w:val="21"/>
              </w:rPr>
              <w:t>白平衡功能：具有白平衡功能，可一键恢复白平衡出厂值，具有开机记忆色彩功能</w:t>
            </w:r>
            <w:r>
              <w:rPr>
                <w:sz w:val="21"/>
              </w:rPr>
              <w:t>；</w:t>
            </w:r>
          </w:p>
          <w:p>
            <w:pPr>
              <w:pStyle w:val="null3"/>
              <w:ind w:left="420"/>
              <w:jc w:val="both"/>
            </w:pPr>
            <w:r>
              <w:rPr>
                <w:sz w:val="21"/>
              </w:rPr>
              <w:t>2.7</w:t>
            </w:r>
            <w:r>
              <w:rPr>
                <w:sz w:val="21"/>
              </w:rPr>
              <w:t>▲调节图像输出比例功能：在外接显示器时，可向外接显示器输出16:9、4:3以及16:10三种显示比例的图像，满足不同场景下观看需求</w:t>
            </w:r>
            <w:r>
              <w:rPr>
                <w:sz w:val="21"/>
              </w:rPr>
              <w:t>；</w:t>
            </w:r>
          </w:p>
          <w:p>
            <w:pPr>
              <w:pStyle w:val="null3"/>
              <w:ind w:left="420"/>
              <w:jc w:val="both"/>
            </w:pPr>
            <w:r>
              <w:rPr>
                <w:sz w:val="21"/>
              </w:rPr>
              <w:t>2.8</w:t>
            </w:r>
            <w:r>
              <w:rPr>
                <w:sz w:val="21"/>
              </w:rPr>
              <w:t>具有</w:t>
            </w:r>
            <w:r>
              <w:rPr>
                <w:sz w:val="21"/>
              </w:rPr>
              <w:t>3种输出图像形状可选，满足不同操作者的习惯</w:t>
            </w:r>
            <w:r>
              <w:rPr>
                <w:sz w:val="21"/>
              </w:rPr>
              <w:t>；</w:t>
            </w:r>
          </w:p>
          <w:p>
            <w:pPr>
              <w:pStyle w:val="null3"/>
              <w:ind w:left="420"/>
              <w:jc w:val="both"/>
            </w:pPr>
            <w:r>
              <w:rPr>
                <w:sz w:val="21"/>
              </w:rPr>
              <w:t>2.9</w:t>
            </w:r>
            <w:r>
              <w:rPr>
                <w:sz w:val="21"/>
              </w:rPr>
              <w:t>▲亮度调节功能：4级亮度调节，可调节配套使用的电子内窥镜上的LED灯的亮度(非仅调节显示屏幕亮度)</w:t>
            </w:r>
            <w:r>
              <w:rPr>
                <w:sz w:val="21"/>
              </w:rPr>
              <w:t>；</w:t>
            </w:r>
          </w:p>
          <w:p>
            <w:pPr>
              <w:pStyle w:val="null3"/>
              <w:ind w:left="420"/>
              <w:jc w:val="both"/>
            </w:pPr>
            <w:r>
              <w:rPr>
                <w:sz w:val="21"/>
              </w:rPr>
              <w:t>2.10</w:t>
            </w:r>
            <w:r>
              <w:rPr>
                <w:sz w:val="21"/>
              </w:rPr>
              <w:t>色彩参数设置：可进行色彩参数调节，包括对比度、饱和度及亮度等</w:t>
            </w:r>
            <w:r>
              <w:rPr>
                <w:sz w:val="21"/>
              </w:rPr>
              <w:t>；</w:t>
            </w:r>
          </w:p>
          <w:p>
            <w:pPr>
              <w:pStyle w:val="null3"/>
              <w:ind w:left="420"/>
              <w:jc w:val="both"/>
            </w:pPr>
            <w:r>
              <w:rPr>
                <w:sz w:val="21"/>
              </w:rPr>
              <w:t>2.11</w:t>
            </w:r>
            <w:r>
              <w:rPr>
                <w:sz w:val="21"/>
              </w:rPr>
              <w:t>色彩还原性</w:t>
            </w:r>
            <w:r>
              <w:rPr>
                <w:sz w:val="21"/>
              </w:rPr>
              <w:t>≥4级</w:t>
            </w:r>
            <w:r>
              <w:rPr>
                <w:sz w:val="21"/>
              </w:rPr>
              <w:t>；</w:t>
            </w:r>
          </w:p>
          <w:p>
            <w:pPr>
              <w:pStyle w:val="null3"/>
              <w:ind w:left="420"/>
              <w:jc w:val="both"/>
            </w:pPr>
            <w:r>
              <w:rPr>
                <w:sz w:val="21"/>
              </w:rPr>
              <w:t>2.12</w:t>
            </w:r>
            <w:r>
              <w:rPr>
                <w:sz w:val="21"/>
              </w:rPr>
              <w:t>视频转接线：搭配指定型号内镜时可选配</w:t>
            </w:r>
            <w:r>
              <w:rPr>
                <w:sz w:val="21"/>
              </w:rPr>
              <w:t>180度可旋转的视频转接线，调整视频线方向，配合更多诊疗操作</w:t>
            </w:r>
            <w:r>
              <w:rPr>
                <w:sz w:val="21"/>
              </w:rPr>
              <w:t>；</w:t>
            </w:r>
          </w:p>
          <w:p>
            <w:pPr>
              <w:pStyle w:val="null3"/>
              <w:ind w:left="420"/>
              <w:jc w:val="both"/>
            </w:pPr>
            <w:r>
              <w:rPr>
                <w:sz w:val="21"/>
              </w:rPr>
              <w:t>2.13</w:t>
            </w:r>
            <w:r>
              <w:rPr>
                <w:sz w:val="21"/>
              </w:rPr>
              <w:t>视频输出接口：有</w:t>
            </w:r>
            <w:r>
              <w:rPr>
                <w:sz w:val="21"/>
              </w:rPr>
              <w:t>BNC视频输出接口和DVI视频输出接口，可与医用显示器或工作站连接并输出图像显示</w:t>
            </w:r>
            <w:r>
              <w:rPr>
                <w:sz w:val="21"/>
              </w:rPr>
              <w:t>；</w:t>
            </w:r>
          </w:p>
          <w:p>
            <w:pPr>
              <w:pStyle w:val="null3"/>
              <w:ind w:left="420"/>
              <w:jc w:val="both"/>
            </w:pPr>
            <w:r>
              <w:rPr>
                <w:sz w:val="21"/>
              </w:rPr>
              <w:t>2.14</w:t>
            </w:r>
            <w:r>
              <w:rPr>
                <w:sz w:val="21"/>
              </w:rPr>
              <w:t>录像显示及电量提示功能：具有摄录时</w:t>
            </w:r>
            <w:r>
              <w:rPr>
                <w:sz w:val="21"/>
              </w:rPr>
              <w:t>间</w:t>
            </w:r>
            <w:r>
              <w:rPr>
                <w:sz w:val="21"/>
              </w:rPr>
              <w:t>长短提示功能与循环摄录功能及电量智能检测指示标示</w:t>
            </w:r>
            <w:r>
              <w:rPr>
                <w:sz w:val="21"/>
              </w:rPr>
              <w:t>(用于显示充电电量或适配器连接充电提示)</w:t>
            </w:r>
            <w:r>
              <w:rPr>
                <w:sz w:val="21"/>
              </w:rPr>
              <w:t>；</w:t>
            </w:r>
          </w:p>
          <w:p>
            <w:pPr>
              <w:pStyle w:val="null3"/>
              <w:jc w:val="both"/>
            </w:pPr>
            <w:r>
              <w:rPr>
                <w:sz w:val="21"/>
              </w:rPr>
              <w:t>2.15</w:t>
            </w:r>
            <w:r>
              <w:rPr>
                <w:sz w:val="21"/>
              </w:rPr>
              <w:t>产品维护：软件终身升级</w:t>
            </w:r>
            <w:r>
              <w:rPr>
                <w:sz w:val="21"/>
              </w:rPr>
              <w:t>，</w:t>
            </w:r>
            <w:r>
              <w:rPr>
                <w:sz w:val="21"/>
              </w:rPr>
              <w:t>费用已包含在投标报价内</w:t>
            </w:r>
            <w:r>
              <w:rPr>
                <w:sz w:val="21"/>
              </w:rPr>
              <w:t>。</w:t>
            </w:r>
          </w:p>
          <w:p>
            <w:pPr>
              <w:pStyle w:val="null3"/>
              <w:ind w:left="420"/>
              <w:jc w:val="both"/>
            </w:pPr>
            <w:r>
              <w:rPr>
                <w:sz w:val="21"/>
                <w:b/>
              </w:rPr>
              <w:t>3.</w:t>
            </w:r>
            <w:r>
              <w:rPr>
                <w:sz w:val="21"/>
                <w:b/>
              </w:rPr>
              <w:t>配置清单</w:t>
            </w:r>
          </w:p>
          <w:tbl>
            <w:tblPr>
              <w:tblInd w:type="dxa" w:w="120"/>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3.7-1.7</w:t>
                  </w:r>
                  <w:r>
                    <w:rPr>
                      <w:sz w:val="21"/>
                    </w:rPr>
                    <w:t>电子支气管内窥镜</w:t>
                  </w:r>
                  <w:r>
                    <w:rPr>
                      <w:sz w:val="21"/>
                    </w:rPr>
                    <w:t>操作部</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1条</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防水盖</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1个</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活检阀帽</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吸引按钮</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2个</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包装箱组件</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3套</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电子内窥镜图像处理器</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BNC-BNC视频线</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1个</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DVI-DVI视频线</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1条</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12V AC适配器</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1条</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AC适配器电源线</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1条</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不低于</w:t>
                  </w:r>
                  <w:r>
                    <w:rPr>
                      <w:sz w:val="21"/>
                    </w:rPr>
                    <w:t>64G SD卡</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1个</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移动台车</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纤维支气管镜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left"/>
            </w:pPr>
            <w:r>
              <w:rPr>
                <w:sz w:val="21"/>
              </w:rPr>
              <w:t>1.电子支气管镜</w:t>
            </w:r>
          </w:p>
          <w:p>
            <w:pPr>
              <w:pStyle w:val="null3"/>
              <w:ind w:left="420"/>
              <w:jc w:val="left"/>
            </w:pPr>
            <w:r>
              <w:rPr>
                <w:sz w:val="21"/>
              </w:rPr>
              <w:t>(1)</w:t>
            </w:r>
            <w:r>
              <w:rPr>
                <w:sz w:val="21"/>
              </w:rPr>
              <w:t>工作长度：</w:t>
            </w:r>
            <w:r>
              <w:rPr>
                <w:sz w:val="21"/>
              </w:rPr>
              <w:t>≥600mm；</w:t>
            </w:r>
          </w:p>
          <w:p>
            <w:pPr>
              <w:pStyle w:val="null3"/>
              <w:ind w:left="420"/>
              <w:jc w:val="left"/>
            </w:pPr>
            <w:r>
              <w:rPr>
                <w:sz w:val="21"/>
              </w:rPr>
              <w:t>(2)</w:t>
            </w:r>
            <w:r>
              <w:rPr>
                <w:sz w:val="21"/>
              </w:rPr>
              <w:t>▲主软管外径：≤4.9mm；</w:t>
            </w:r>
          </w:p>
          <w:p>
            <w:pPr>
              <w:pStyle w:val="null3"/>
              <w:ind w:left="420"/>
              <w:jc w:val="left"/>
            </w:pPr>
            <w:r>
              <w:rPr>
                <w:sz w:val="21"/>
              </w:rPr>
              <w:t>(3)</w:t>
            </w:r>
            <w:r>
              <w:rPr>
                <w:sz w:val="21"/>
              </w:rPr>
              <w:t>景深</w:t>
            </w:r>
            <w:r>
              <w:rPr>
                <w:sz w:val="21"/>
              </w:rPr>
              <w:t>: 2-100mm；</w:t>
            </w:r>
          </w:p>
          <w:p>
            <w:pPr>
              <w:pStyle w:val="null3"/>
              <w:ind w:left="420"/>
              <w:jc w:val="left"/>
            </w:pPr>
            <w:r>
              <w:rPr>
                <w:sz w:val="21"/>
              </w:rPr>
              <w:t>(4)</w:t>
            </w:r>
            <w:r>
              <w:rPr>
                <w:sz w:val="21"/>
              </w:rPr>
              <w:t>▲钳道孔内径: ≥2.2mm；</w:t>
            </w:r>
          </w:p>
          <w:p>
            <w:pPr>
              <w:pStyle w:val="null3"/>
              <w:ind w:left="420"/>
              <w:jc w:val="left"/>
            </w:pPr>
            <w:r>
              <w:rPr>
                <w:sz w:val="21"/>
              </w:rPr>
              <w:t>(5)</w:t>
            </w:r>
            <w:r>
              <w:rPr>
                <w:sz w:val="21"/>
              </w:rPr>
              <w:t>▲弯曲角度：上≥210°，下≥130°；</w:t>
            </w:r>
          </w:p>
          <w:p>
            <w:pPr>
              <w:pStyle w:val="null3"/>
              <w:ind w:left="420"/>
              <w:jc w:val="left"/>
            </w:pPr>
            <w:r>
              <w:rPr>
                <w:sz w:val="21"/>
              </w:rPr>
              <w:t>(6)</w:t>
            </w:r>
            <w:r>
              <w:rPr>
                <w:sz w:val="21"/>
              </w:rPr>
              <w:t>视场角</w:t>
            </w:r>
            <w:r>
              <w:rPr>
                <w:sz w:val="21"/>
              </w:rPr>
              <w:t>: ≥120°；</w:t>
            </w:r>
          </w:p>
          <w:p>
            <w:pPr>
              <w:pStyle w:val="null3"/>
              <w:ind w:left="420"/>
              <w:jc w:val="left"/>
            </w:pPr>
            <w:r>
              <w:rPr>
                <w:sz w:val="21"/>
              </w:rPr>
              <w:t>(7)</w:t>
            </w:r>
            <w:r>
              <w:rPr>
                <w:sz w:val="21"/>
              </w:rPr>
              <w:t>吸引功能：有；</w:t>
            </w:r>
          </w:p>
          <w:p>
            <w:pPr>
              <w:pStyle w:val="null3"/>
              <w:ind w:left="420"/>
              <w:jc w:val="left"/>
            </w:pPr>
            <w:r>
              <w:rPr>
                <w:sz w:val="21"/>
              </w:rPr>
              <w:t>(8)</w:t>
            </w:r>
            <w:r>
              <w:rPr>
                <w:sz w:val="21"/>
              </w:rPr>
              <w:t>图像强化功能：</w:t>
            </w:r>
            <w:r>
              <w:rPr>
                <w:sz w:val="21"/>
              </w:rPr>
              <w:t>≥4档；</w:t>
            </w:r>
          </w:p>
          <w:p>
            <w:pPr>
              <w:pStyle w:val="null3"/>
              <w:ind w:left="420"/>
              <w:jc w:val="left"/>
            </w:pPr>
            <w:r>
              <w:rPr>
                <w:sz w:val="21"/>
              </w:rPr>
              <w:t>(9)</w:t>
            </w:r>
            <w:r>
              <w:rPr>
                <w:sz w:val="21"/>
              </w:rPr>
              <w:t>▲图像色彩调整≥4种；</w:t>
            </w:r>
          </w:p>
          <w:p>
            <w:pPr>
              <w:pStyle w:val="null3"/>
              <w:ind w:left="420"/>
              <w:jc w:val="left"/>
            </w:pPr>
            <w:r>
              <w:rPr>
                <w:sz w:val="21"/>
              </w:rPr>
              <w:t>(10)</w:t>
            </w:r>
            <w:r>
              <w:rPr>
                <w:sz w:val="21"/>
              </w:rPr>
              <w:t>白平衡：具有；</w:t>
            </w:r>
          </w:p>
          <w:p>
            <w:pPr>
              <w:pStyle w:val="null3"/>
              <w:ind w:left="420"/>
              <w:jc w:val="left"/>
            </w:pPr>
            <w:r>
              <w:rPr>
                <w:sz w:val="21"/>
              </w:rPr>
              <w:t>(11)</w:t>
            </w:r>
            <w:r>
              <w:rPr>
                <w:sz w:val="21"/>
              </w:rPr>
              <w:t>冻结：具有冻结功能，并能自动存储图像；</w:t>
            </w:r>
          </w:p>
          <w:p>
            <w:pPr>
              <w:pStyle w:val="null3"/>
              <w:ind w:left="420"/>
              <w:jc w:val="left"/>
            </w:pPr>
            <w:r>
              <w:rPr>
                <w:sz w:val="21"/>
              </w:rPr>
              <w:t>(12)</w:t>
            </w:r>
            <w:r>
              <w:rPr>
                <w:sz w:val="21"/>
              </w:rPr>
              <w:t>回放：具有回放功能，可以回放图片和视频；</w:t>
            </w:r>
          </w:p>
          <w:p>
            <w:pPr>
              <w:pStyle w:val="null3"/>
              <w:ind w:left="420"/>
              <w:jc w:val="left"/>
            </w:pPr>
            <w:r>
              <w:rPr>
                <w:sz w:val="21"/>
              </w:rPr>
              <w:t>(13)</w:t>
            </w:r>
            <w:r>
              <w:rPr>
                <w:sz w:val="21"/>
              </w:rPr>
              <w:t>▲电子放大：≥五档；</w:t>
            </w:r>
          </w:p>
          <w:p>
            <w:pPr>
              <w:pStyle w:val="null3"/>
              <w:ind w:left="420"/>
              <w:jc w:val="left"/>
            </w:pPr>
            <w:r>
              <w:rPr>
                <w:sz w:val="21"/>
              </w:rPr>
              <w:t>(14)</w:t>
            </w:r>
            <w:r>
              <w:rPr>
                <w:sz w:val="21"/>
              </w:rPr>
              <w:t>测光功能：峰值测光、均值测光、自动测光三种测光模式；</w:t>
            </w:r>
          </w:p>
          <w:p>
            <w:pPr>
              <w:pStyle w:val="null3"/>
              <w:ind w:left="420"/>
              <w:jc w:val="left"/>
            </w:pPr>
            <w:r>
              <w:rPr>
                <w:sz w:val="21"/>
              </w:rPr>
              <w:t>(15)</w:t>
            </w:r>
            <w:r>
              <w:rPr>
                <w:sz w:val="21"/>
              </w:rPr>
              <w:t>存储功能：可自动存储图片、视频，具备录像功能；</w:t>
            </w:r>
          </w:p>
          <w:p>
            <w:pPr>
              <w:pStyle w:val="null3"/>
              <w:ind w:left="420"/>
              <w:jc w:val="left"/>
            </w:pPr>
            <w:r>
              <w:rPr>
                <w:sz w:val="21"/>
              </w:rPr>
              <w:t>(16)</w:t>
            </w:r>
            <w:r>
              <w:rPr>
                <w:sz w:val="21"/>
              </w:rPr>
              <w:t>照明：光纤传导；</w:t>
            </w:r>
          </w:p>
          <w:p>
            <w:pPr>
              <w:pStyle w:val="null3"/>
              <w:ind w:left="420"/>
              <w:jc w:val="left"/>
            </w:pPr>
            <w:r>
              <w:rPr>
                <w:sz w:val="21"/>
              </w:rPr>
              <w:t>(17)</w:t>
            </w:r>
            <w:r>
              <w:rPr>
                <w:sz w:val="21"/>
              </w:rPr>
              <w:t>按键自定义功能：有；</w:t>
            </w:r>
          </w:p>
          <w:p>
            <w:pPr>
              <w:pStyle w:val="null3"/>
              <w:ind w:left="420"/>
              <w:jc w:val="left"/>
            </w:pPr>
            <w:r>
              <w:rPr>
                <w:sz w:val="21"/>
              </w:rPr>
              <w:t>(18)</w:t>
            </w:r>
            <w:r>
              <w:rPr>
                <w:sz w:val="21"/>
              </w:rPr>
              <w:t>亮度控制：光源亮度调节；</w:t>
            </w:r>
          </w:p>
          <w:p>
            <w:pPr>
              <w:pStyle w:val="null3"/>
              <w:ind w:left="420"/>
              <w:jc w:val="left"/>
            </w:pPr>
            <w:r>
              <w:rPr>
                <w:sz w:val="21"/>
              </w:rPr>
              <w:t>(19)</w:t>
            </w:r>
            <w:r>
              <w:rPr>
                <w:sz w:val="21"/>
              </w:rPr>
              <w:t>屏幕转动：前后</w:t>
            </w:r>
            <w:r>
              <w:rPr>
                <w:sz w:val="21"/>
              </w:rPr>
              <w:t>≥160；</w:t>
            </w:r>
          </w:p>
          <w:p>
            <w:pPr>
              <w:pStyle w:val="null3"/>
              <w:ind w:left="420"/>
              <w:jc w:val="left"/>
            </w:pPr>
            <w:r>
              <w:rPr>
                <w:sz w:val="21"/>
              </w:rPr>
              <w:t>(20)</w:t>
            </w:r>
            <w:r>
              <w:rPr>
                <w:sz w:val="21"/>
              </w:rPr>
              <w:t>显示屏：</w:t>
            </w:r>
            <w:r>
              <w:rPr>
                <w:sz w:val="21"/>
              </w:rPr>
              <w:t>≥5寸，分辨率≥1024*768；</w:t>
            </w:r>
          </w:p>
          <w:p>
            <w:pPr>
              <w:pStyle w:val="null3"/>
              <w:ind w:left="420"/>
              <w:jc w:val="left"/>
            </w:pPr>
            <w:r>
              <w:rPr>
                <w:sz w:val="21"/>
              </w:rPr>
              <w:t>(21)</w:t>
            </w:r>
            <w:r>
              <w:rPr>
                <w:sz w:val="21"/>
              </w:rPr>
              <w:t>内置</w:t>
            </w:r>
            <w:r>
              <w:rPr>
                <w:sz w:val="21"/>
              </w:rPr>
              <w:t>≥3000mA电池，标准亮度下续航≥3小时；</w:t>
            </w:r>
          </w:p>
          <w:p>
            <w:pPr>
              <w:pStyle w:val="null3"/>
              <w:ind w:left="420"/>
              <w:jc w:val="left"/>
            </w:pPr>
            <w:r>
              <w:rPr>
                <w:sz w:val="21"/>
              </w:rPr>
              <w:t>(22)</w:t>
            </w:r>
            <w:r>
              <w:rPr>
                <w:sz w:val="21"/>
              </w:rPr>
              <w:t>LED灯寿命指示：具有；</w:t>
            </w:r>
          </w:p>
          <w:p>
            <w:pPr>
              <w:pStyle w:val="null3"/>
              <w:ind w:left="420"/>
              <w:jc w:val="left"/>
            </w:pPr>
            <w:r>
              <w:rPr>
                <w:sz w:val="21"/>
              </w:rPr>
              <w:t>(23)</w:t>
            </w:r>
            <w:r>
              <w:rPr>
                <w:sz w:val="21"/>
              </w:rPr>
              <w:t>内置</w:t>
            </w:r>
            <w:r>
              <w:rPr>
                <w:sz w:val="21"/>
              </w:rPr>
              <w:t>64G存储空间，可拍照约3000张，录制64G视频文件；</w:t>
            </w:r>
          </w:p>
          <w:p>
            <w:pPr>
              <w:pStyle w:val="null3"/>
              <w:ind w:left="420"/>
              <w:jc w:val="left"/>
            </w:pPr>
            <w:r>
              <w:rPr>
                <w:sz w:val="21"/>
              </w:rPr>
              <w:t>(24)</w:t>
            </w:r>
            <w:r>
              <w:rPr>
                <w:sz w:val="21"/>
              </w:rPr>
              <w:t>LED灯：1个；</w:t>
            </w:r>
          </w:p>
          <w:p>
            <w:pPr>
              <w:pStyle w:val="null3"/>
              <w:ind w:left="420"/>
              <w:jc w:val="left"/>
            </w:pPr>
            <w:r>
              <w:rPr>
                <w:sz w:val="21"/>
              </w:rPr>
              <w:t>(25)</w:t>
            </w:r>
            <w:r>
              <w:rPr>
                <w:sz w:val="21"/>
              </w:rPr>
              <w:t>字符信息显示：显示相关信息，包括：日期时间、强化等级、照明度等级、数字放大等级、</w:t>
            </w:r>
            <w:r>
              <w:rPr>
                <w:sz w:val="21"/>
              </w:rPr>
              <w:t>U盘状态、电量显示；</w:t>
            </w:r>
          </w:p>
          <w:p>
            <w:pPr>
              <w:pStyle w:val="null3"/>
              <w:ind w:left="420"/>
              <w:jc w:val="left"/>
            </w:pPr>
            <w:r>
              <w:rPr>
                <w:sz w:val="21"/>
              </w:rPr>
              <w:t>(26)</w:t>
            </w:r>
            <w:r>
              <w:rPr>
                <w:sz w:val="21"/>
              </w:rPr>
              <w:t>接口：</w:t>
            </w:r>
            <w:r>
              <w:rPr>
                <w:sz w:val="21"/>
              </w:rPr>
              <w:t>Type-C接口，充电或连接USB存储设备。</w:t>
            </w:r>
          </w:p>
          <w:p>
            <w:pPr>
              <w:pStyle w:val="null3"/>
              <w:ind w:left="420"/>
              <w:jc w:val="left"/>
            </w:pPr>
            <w:r>
              <w:rPr>
                <w:sz w:val="21"/>
              </w:rPr>
              <w:t>2.（单套）配置要求</w:t>
            </w:r>
          </w:p>
          <w:tbl>
            <w:tblPr>
              <w:tblInd w:type="dxa" w:w="120"/>
              <w:tblBorders>
                <w:top w:val="none" w:color="000000" w:sz="4"/>
                <w:left w:val="none" w:color="000000" w:sz="4"/>
                <w:bottom w:val="none" w:color="000000" w:sz="4"/>
                <w:right w:val="none" w:color="000000" w:sz="4"/>
                <w:insideH w:val="none"/>
                <w:insideV w:val="none"/>
              </w:tblBorders>
            </w:tblPr>
            <w:tblGrid>
              <w:gridCol w:w="1400"/>
              <w:gridCol w:w="1400"/>
              <w:gridCol w:w="1400"/>
              <w:gridCol w:w="1400"/>
            </w:tblGrid>
            <w:tr>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项目名称</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电子支气管镜</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显示器</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测漏</w:t>
                  </w:r>
                  <w:r>
                    <w:rPr>
                      <w:sz w:val="21"/>
                    </w:rPr>
                    <w:t>表</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钳道</w:t>
                  </w:r>
                  <w:r>
                    <w:rPr>
                      <w:sz w:val="21"/>
                    </w:rPr>
                    <w:t>插口密封罩</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吸引按钮组</w:t>
                  </w:r>
                  <w:r>
                    <w:rPr>
                      <w:sz w:val="21"/>
                    </w:rPr>
                    <w:t>件</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灌流器</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可视喉镜（成人）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1"/>
              </w:rPr>
              <w:t>1.</w:t>
            </w:r>
            <w:r>
              <w:rPr>
                <w:sz w:val="21"/>
              </w:rPr>
              <w:t>整机由喉镜片和显示器两部分组成，显示器</w:t>
            </w:r>
            <w:r>
              <w:rPr>
                <w:sz w:val="21"/>
              </w:rPr>
              <w:t>≤3寸，整机具有拍照录像、数据存取功能，内存≥32G，可拍照≥10万张或录像≥3小时</w:t>
            </w:r>
            <w:r>
              <w:rPr>
                <w:sz w:val="21"/>
              </w:rPr>
              <w:t>；</w:t>
            </w:r>
          </w:p>
          <w:p>
            <w:pPr>
              <w:pStyle w:val="null3"/>
              <w:ind w:left="420"/>
              <w:jc w:val="both"/>
            </w:pPr>
            <w:r>
              <w:rPr>
                <w:sz w:val="21"/>
              </w:rPr>
              <w:t>2.</w:t>
            </w:r>
            <w:r>
              <w:rPr>
                <w:sz w:val="21"/>
              </w:rPr>
              <w:t>显示器能上下</w:t>
            </w:r>
            <w:r>
              <w:rPr>
                <w:sz w:val="21"/>
              </w:rPr>
              <w:t>0º～100º转动，左右0º～270º转动</w:t>
            </w:r>
            <w:r>
              <w:rPr>
                <w:sz w:val="21"/>
              </w:rPr>
              <w:t>；</w:t>
            </w:r>
          </w:p>
          <w:p>
            <w:pPr>
              <w:pStyle w:val="null3"/>
              <w:ind w:left="420"/>
              <w:jc w:val="both"/>
            </w:pPr>
            <w:r>
              <w:rPr>
                <w:sz w:val="21"/>
              </w:rPr>
              <w:t>3.</w:t>
            </w:r>
            <w:r>
              <w:rPr>
                <w:sz w:val="21"/>
              </w:rPr>
              <w:t>喉镜设计符合国人上气道结构</w:t>
            </w:r>
            <w:r>
              <w:rPr>
                <w:sz w:val="21"/>
              </w:rPr>
              <w:t>；</w:t>
            </w:r>
          </w:p>
          <w:p>
            <w:pPr>
              <w:pStyle w:val="null3"/>
              <w:ind w:left="420"/>
              <w:jc w:val="both"/>
            </w:pPr>
            <w:r>
              <w:rPr>
                <w:sz w:val="21"/>
              </w:rPr>
              <w:t>4.</w:t>
            </w:r>
            <w:r>
              <w:rPr>
                <w:sz w:val="21"/>
              </w:rPr>
              <w:t>镜片可插入部分长度：成人</w:t>
            </w:r>
            <w:r>
              <w:rPr>
                <w:sz w:val="21"/>
              </w:rPr>
              <w:t>108±6mm</w:t>
            </w:r>
            <w:r>
              <w:rPr>
                <w:sz w:val="21"/>
              </w:rPr>
              <w:t>、儿童</w:t>
            </w:r>
            <w:r>
              <w:rPr>
                <w:sz w:val="21"/>
              </w:rPr>
              <w:t>88±5㎜、成人大号123±7㎜；</w:t>
            </w:r>
          </w:p>
          <w:p>
            <w:pPr>
              <w:pStyle w:val="null3"/>
              <w:ind w:left="420"/>
              <w:jc w:val="both"/>
            </w:pPr>
            <w:r>
              <w:rPr>
                <w:sz w:val="21"/>
              </w:rPr>
              <w:t>5.</w:t>
            </w:r>
            <w:r>
              <w:rPr>
                <w:sz w:val="21"/>
                <w:b/>
              </w:rPr>
              <w:t>▲</w:t>
            </w:r>
            <w:r>
              <w:rPr>
                <w:sz w:val="21"/>
              </w:rPr>
              <w:t>摄像头处厚度：成人</w:t>
            </w:r>
            <w:r>
              <w:rPr>
                <w:sz w:val="21"/>
              </w:rPr>
              <w:t>12.5±</w:t>
            </w:r>
            <w:r>
              <w:rPr>
                <w:sz w:val="21"/>
              </w:rPr>
              <w:t>2</w:t>
            </w:r>
            <w:r>
              <w:rPr>
                <w:sz w:val="21"/>
              </w:rPr>
              <w:t>mm</w:t>
            </w:r>
            <w:r>
              <w:rPr>
                <w:sz w:val="21"/>
              </w:rPr>
              <w:t>；</w:t>
            </w:r>
          </w:p>
          <w:p>
            <w:pPr>
              <w:pStyle w:val="null3"/>
              <w:ind w:left="420"/>
              <w:jc w:val="both"/>
            </w:pPr>
            <w:r>
              <w:rPr>
                <w:sz w:val="21"/>
              </w:rPr>
              <w:t>6.</w:t>
            </w:r>
            <w:r>
              <w:rPr>
                <w:sz w:val="21"/>
                <w:b/>
              </w:rPr>
              <w:t>▲</w:t>
            </w:r>
            <w:r>
              <w:rPr>
                <w:sz w:val="21"/>
              </w:rPr>
              <w:t>镜</w:t>
            </w:r>
            <w:r>
              <w:rPr>
                <w:sz w:val="21"/>
              </w:rPr>
              <w:t>片端部厚度：成人</w:t>
            </w:r>
            <w:r>
              <w:rPr>
                <w:sz w:val="21"/>
              </w:rPr>
              <w:t>15±</w:t>
            </w:r>
            <w:r>
              <w:rPr>
                <w:sz w:val="21"/>
              </w:rPr>
              <w:t>2</w:t>
            </w:r>
            <w:r>
              <w:rPr>
                <w:sz w:val="21"/>
              </w:rPr>
              <w:t>mm</w:t>
            </w:r>
            <w:r>
              <w:rPr>
                <w:sz w:val="21"/>
              </w:rPr>
              <w:t>；</w:t>
            </w:r>
          </w:p>
          <w:p>
            <w:pPr>
              <w:pStyle w:val="null3"/>
              <w:ind w:left="420"/>
              <w:jc w:val="both"/>
            </w:pPr>
            <w:r>
              <w:rPr>
                <w:sz w:val="21"/>
              </w:rPr>
              <w:t>7.</w:t>
            </w:r>
            <w:r>
              <w:rPr>
                <w:sz w:val="21"/>
              </w:rPr>
              <w:t>摄像头内置全密封防水设计</w:t>
            </w:r>
            <w:r>
              <w:rPr>
                <w:sz w:val="21"/>
              </w:rPr>
              <w:t>，</w:t>
            </w:r>
            <w:r>
              <w:rPr>
                <w:sz w:val="21"/>
              </w:rPr>
              <w:t>高功率</w:t>
            </w:r>
            <w:r>
              <w:rPr>
                <w:sz w:val="21"/>
              </w:rPr>
              <w:t>LED光源，工作距l=30㎜，光照度≥690Lux</w:t>
            </w:r>
            <w:r>
              <w:rPr>
                <w:sz w:val="21"/>
              </w:rPr>
              <w:t>；</w:t>
            </w:r>
          </w:p>
          <w:p>
            <w:pPr>
              <w:pStyle w:val="null3"/>
              <w:ind w:left="420"/>
              <w:jc w:val="both"/>
            </w:pPr>
            <w:r>
              <w:rPr>
                <w:sz w:val="21"/>
              </w:rPr>
              <w:t>8.</w:t>
            </w:r>
            <w:r>
              <w:rPr>
                <w:sz w:val="21"/>
                <w:b/>
              </w:rPr>
              <w:t>▲</w:t>
            </w:r>
            <w:r>
              <w:rPr>
                <w:sz w:val="21"/>
              </w:rPr>
              <w:t>景深：</w:t>
            </w:r>
            <w:r>
              <w:rPr>
                <w:sz w:val="21"/>
              </w:rPr>
              <w:t>5-100㎜</w:t>
            </w:r>
            <w:r>
              <w:rPr>
                <w:sz w:val="21"/>
              </w:rPr>
              <w:t>；</w:t>
            </w:r>
          </w:p>
          <w:p>
            <w:pPr>
              <w:pStyle w:val="null3"/>
              <w:ind w:left="420"/>
              <w:jc w:val="both"/>
            </w:pPr>
            <w:r>
              <w:rPr>
                <w:sz w:val="21"/>
              </w:rPr>
              <w:t>9.</w:t>
            </w:r>
            <w:r>
              <w:rPr>
                <w:sz w:val="21"/>
              </w:rPr>
              <w:t>视场角</w:t>
            </w:r>
            <w:r>
              <w:rPr>
                <w:sz w:val="21"/>
              </w:rPr>
              <w:t>60º±10%</w:t>
            </w:r>
            <w:r>
              <w:rPr>
                <w:sz w:val="21"/>
              </w:rPr>
              <w:t>；</w:t>
            </w:r>
          </w:p>
          <w:p>
            <w:pPr>
              <w:pStyle w:val="null3"/>
              <w:ind w:left="420"/>
              <w:jc w:val="both"/>
            </w:pPr>
            <w:r>
              <w:rPr>
                <w:sz w:val="21"/>
              </w:rPr>
              <w:t>10.</w:t>
            </w:r>
            <w:r>
              <w:rPr>
                <w:sz w:val="21"/>
              </w:rPr>
              <w:t>拍照</w:t>
            </w:r>
            <w:r>
              <w:rPr>
                <w:sz w:val="21"/>
              </w:rPr>
              <w:t>/录像像素≥720*480</w:t>
            </w:r>
            <w:r>
              <w:rPr>
                <w:sz w:val="21"/>
              </w:rPr>
              <w:t>；</w:t>
            </w:r>
          </w:p>
          <w:p>
            <w:pPr>
              <w:pStyle w:val="null3"/>
              <w:ind w:left="420"/>
              <w:jc w:val="both"/>
            </w:pPr>
            <w:r>
              <w:rPr>
                <w:sz w:val="21"/>
              </w:rPr>
              <w:t>11.</w:t>
            </w:r>
            <w:r>
              <w:rPr>
                <w:sz w:val="21"/>
              </w:rPr>
              <w:t>工作距</w:t>
            </w:r>
            <w:r>
              <w:rPr>
                <w:sz w:val="21"/>
              </w:rPr>
              <w:t>l=30㎜，分辨率≥8.80LP/mm</w:t>
            </w:r>
            <w:r>
              <w:rPr>
                <w:sz w:val="21"/>
              </w:rPr>
              <w:t>；</w:t>
            </w:r>
          </w:p>
          <w:p>
            <w:pPr>
              <w:pStyle w:val="null3"/>
              <w:ind w:left="420"/>
              <w:jc w:val="both"/>
            </w:pPr>
            <w:r>
              <w:rPr>
                <w:sz w:val="21"/>
              </w:rPr>
              <w:t>12.</w:t>
            </w:r>
            <w:r>
              <w:rPr>
                <w:sz w:val="21"/>
              </w:rPr>
              <w:t>可辨灰阶度</w:t>
            </w:r>
            <w:r>
              <w:rPr>
                <w:sz w:val="21"/>
              </w:rPr>
              <w:t>≥70</w:t>
            </w:r>
            <w:r>
              <w:rPr>
                <w:sz w:val="21"/>
              </w:rPr>
              <w:t>；</w:t>
            </w:r>
          </w:p>
          <w:p>
            <w:pPr>
              <w:pStyle w:val="null3"/>
              <w:ind w:left="420"/>
              <w:jc w:val="both"/>
            </w:pPr>
            <w:r>
              <w:rPr>
                <w:sz w:val="21"/>
              </w:rPr>
              <w:t>13.</w:t>
            </w:r>
            <w:r>
              <w:rPr>
                <w:sz w:val="21"/>
              </w:rPr>
              <w:t>防水等级</w:t>
            </w:r>
            <w:r>
              <w:rPr>
                <w:sz w:val="21"/>
              </w:rPr>
              <w:t>≥IPX7</w:t>
            </w:r>
            <w:r>
              <w:rPr>
                <w:sz w:val="21"/>
              </w:rPr>
              <w:t>；</w:t>
            </w:r>
          </w:p>
          <w:p>
            <w:pPr>
              <w:pStyle w:val="null3"/>
              <w:ind w:left="420"/>
              <w:jc w:val="both"/>
            </w:pPr>
            <w:r>
              <w:rPr>
                <w:sz w:val="21"/>
              </w:rPr>
              <w:t>14.</w:t>
            </w:r>
            <w:r>
              <w:rPr>
                <w:sz w:val="21"/>
              </w:rPr>
              <w:t>镜片具有防雾功能，无需预热，即插即用</w:t>
            </w:r>
            <w:r>
              <w:rPr>
                <w:sz w:val="21"/>
              </w:rPr>
              <w:t>；</w:t>
            </w:r>
          </w:p>
          <w:p>
            <w:pPr>
              <w:pStyle w:val="null3"/>
              <w:ind w:left="420"/>
              <w:jc w:val="both"/>
            </w:pPr>
            <w:r>
              <w:rPr>
                <w:sz w:val="21"/>
              </w:rPr>
              <w:t>15.</w:t>
            </w:r>
            <w:r>
              <w:rPr>
                <w:sz w:val="21"/>
              </w:rPr>
              <w:t>支持</w:t>
            </w:r>
            <w:r>
              <w:rPr>
                <w:sz w:val="21"/>
              </w:rPr>
              <w:t>WIFI无线传输图像，触屏操作，无操作10分钟自动关机</w:t>
            </w:r>
            <w:r>
              <w:rPr>
                <w:sz w:val="21"/>
              </w:rPr>
              <w:t>；</w:t>
            </w:r>
          </w:p>
          <w:p>
            <w:pPr>
              <w:pStyle w:val="null3"/>
              <w:ind w:left="420"/>
              <w:jc w:val="both"/>
            </w:pPr>
            <w:r>
              <w:rPr>
                <w:sz w:val="21"/>
              </w:rPr>
              <w:t>16.</w:t>
            </w:r>
            <w:r>
              <w:rPr>
                <w:sz w:val="21"/>
              </w:rPr>
              <w:t>在显示器上观察标准色板，能分辨标准色板上的</w:t>
            </w:r>
            <w:r>
              <w:rPr>
                <w:sz w:val="21"/>
              </w:rPr>
              <w:t>≥6种颜色</w:t>
            </w:r>
            <w:r>
              <w:rPr>
                <w:sz w:val="21"/>
              </w:rPr>
              <w:t>；</w:t>
            </w:r>
          </w:p>
          <w:p>
            <w:pPr>
              <w:pStyle w:val="null3"/>
              <w:ind w:left="420"/>
              <w:jc w:val="both"/>
            </w:pPr>
            <w:r>
              <w:rPr>
                <w:sz w:val="21"/>
              </w:rPr>
              <w:t>17.</w:t>
            </w:r>
            <w:r>
              <w:rPr>
                <w:sz w:val="21"/>
              </w:rPr>
              <w:t>充电器输入：</w:t>
            </w:r>
            <w:r>
              <w:rPr>
                <w:sz w:val="21"/>
              </w:rPr>
              <w:t>100-240VAC,50-60HZ，充电器输出：5V，1000mA</w:t>
            </w:r>
            <w:r>
              <w:rPr>
                <w:sz w:val="21"/>
              </w:rPr>
              <w:t>；</w:t>
            </w:r>
          </w:p>
          <w:p>
            <w:pPr>
              <w:pStyle w:val="null3"/>
              <w:ind w:left="420"/>
              <w:jc w:val="both"/>
            </w:pPr>
            <w:r>
              <w:rPr>
                <w:sz w:val="21"/>
              </w:rPr>
              <w:t>18.</w:t>
            </w:r>
            <w:r>
              <w:rPr>
                <w:sz w:val="21"/>
              </w:rPr>
              <w:t>充电时间：＜</w:t>
            </w:r>
            <w:r>
              <w:rPr>
                <w:sz w:val="21"/>
              </w:rPr>
              <w:t>3小时，持续放电时间：＞2小时，充电次数：＞300次</w:t>
            </w:r>
            <w:r>
              <w:rPr>
                <w:sz w:val="21"/>
              </w:rPr>
              <w:t>；</w:t>
            </w:r>
          </w:p>
          <w:p>
            <w:pPr>
              <w:pStyle w:val="null3"/>
              <w:ind w:left="420"/>
              <w:jc w:val="both"/>
            </w:pPr>
            <w:r>
              <w:rPr>
                <w:sz w:val="21"/>
              </w:rPr>
              <w:t>19.</w:t>
            </w:r>
            <w:r>
              <w:rPr>
                <w:sz w:val="21"/>
              </w:rPr>
              <w:t>配置清单</w:t>
            </w:r>
          </w:p>
          <w:tbl>
            <w:tblPr>
              <w:tblInd w:type="dxa" w:w="120"/>
              <w:tblBorders>
                <w:top w:val="none" w:color="000000" w:sz="4"/>
                <w:left w:val="none" w:color="000000" w:sz="4"/>
                <w:bottom w:val="none" w:color="000000" w:sz="4"/>
                <w:right w:val="none" w:color="000000" w:sz="4"/>
                <w:insideH w:val="none"/>
                <w:insideV w:val="none"/>
              </w:tblBorders>
            </w:tblPr>
            <w:tblGrid>
              <w:gridCol w:w="1400"/>
              <w:gridCol w:w="1400"/>
              <w:gridCol w:w="1400"/>
              <w:gridCol w:w="1400"/>
            </w:tblGrid>
            <w:tr>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产品名称</w:t>
                  </w:r>
                </w:p>
              </w:tc>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显示部件</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镜片支架部件</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充电器</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数据线</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消毒帽</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气道插管引导器</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说明书</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合格证</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保修卡</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装箱单</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心电监护仪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1"/>
                <w:b/>
              </w:rPr>
              <w:t>1.</w:t>
            </w:r>
            <w:r>
              <w:rPr>
                <w:sz w:val="21"/>
                <w:b/>
              </w:rPr>
              <w:t>外观设计</w:t>
            </w:r>
          </w:p>
          <w:p>
            <w:pPr>
              <w:pStyle w:val="null3"/>
              <w:ind w:left="420"/>
              <w:jc w:val="both"/>
            </w:pPr>
            <w:r>
              <w:rPr>
                <w:sz w:val="21"/>
              </w:rPr>
              <w:t>1.1.</w:t>
            </w:r>
            <w:r>
              <w:rPr>
                <w:sz w:val="21"/>
              </w:rPr>
              <w:t>便携一体式监护仪</w:t>
            </w:r>
            <w:r>
              <w:rPr>
                <w:sz w:val="21"/>
              </w:rPr>
              <w:t>, 整机无风扇设计，降低环境噪音干扰；</w:t>
            </w:r>
          </w:p>
          <w:p>
            <w:pPr>
              <w:pStyle w:val="null3"/>
              <w:ind w:left="420"/>
              <w:jc w:val="both"/>
            </w:pPr>
            <w:r>
              <w:rPr>
                <w:sz w:val="21"/>
              </w:rPr>
              <w:t>1.2.</w:t>
            </w:r>
            <w:r>
              <w:rPr>
                <w:sz w:val="21"/>
              </w:rPr>
              <w:t>主机集成附件收纳槽，方便</w:t>
            </w:r>
            <w:r>
              <w:rPr>
                <w:sz w:val="21"/>
              </w:rPr>
              <w:t>附件</w:t>
            </w:r>
            <w:r>
              <w:rPr>
                <w:sz w:val="21"/>
              </w:rPr>
              <w:t>进行收纳放置；</w:t>
            </w:r>
          </w:p>
          <w:p>
            <w:pPr>
              <w:pStyle w:val="null3"/>
              <w:ind w:left="420"/>
              <w:jc w:val="both"/>
            </w:pPr>
            <w:r>
              <w:rPr>
                <w:sz w:val="21"/>
              </w:rPr>
              <w:t>1.3.</w:t>
            </w:r>
            <w:r>
              <w:rPr>
                <w:sz w:val="21"/>
              </w:rPr>
              <w:t>≥1</w:t>
            </w:r>
            <w:r>
              <w:rPr>
                <w:sz w:val="21"/>
              </w:rPr>
              <w:t>2英寸LED液晶屏</w:t>
            </w:r>
            <w:r>
              <w:rPr>
                <w:sz w:val="21"/>
              </w:rPr>
              <w:t>，</w:t>
            </w:r>
            <w:r>
              <w:rPr>
                <w:sz w:val="21"/>
              </w:rPr>
              <w:t>屏幕分辨率</w:t>
            </w:r>
            <w:r>
              <w:rPr>
                <w:sz w:val="21"/>
              </w:rPr>
              <w:t>800*600</w:t>
            </w:r>
            <w:r>
              <w:rPr>
                <w:sz w:val="21"/>
              </w:rPr>
              <w:t>；</w:t>
            </w:r>
          </w:p>
          <w:p>
            <w:pPr>
              <w:pStyle w:val="null3"/>
              <w:ind w:left="420"/>
              <w:jc w:val="both"/>
            </w:pPr>
            <w:r>
              <w:rPr>
                <w:sz w:val="21"/>
              </w:rPr>
              <w:t>1.4.</w:t>
            </w:r>
            <w:r>
              <w:rPr>
                <w:sz w:val="21"/>
              </w:rPr>
              <w:t>标配锂电池工作时间</w:t>
            </w:r>
            <w:r>
              <w:rPr>
                <w:sz w:val="21"/>
              </w:rPr>
              <w:t>≥4小时，可选大容量锂电池工作时间≥8小时；</w:t>
            </w:r>
          </w:p>
          <w:p>
            <w:pPr>
              <w:pStyle w:val="null3"/>
              <w:ind w:left="420"/>
              <w:jc w:val="both"/>
            </w:pPr>
            <w:r>
              <w:rPr>
                <w:sz w:val="21"/>
              </w:rPr>
              <w:t>1.5.</w:t>
            </w:r>
            <w:r>
              <w:rPr>
                <w:sz w:val="21"/>
              </w:rPr>
              <w:t>安全规格：</w:t>
            </w:r>
            <w:r>
              <w:rPr>
                <w:sz w:val="21"/>
              </w:rPr>
              <w:t xml:space="preserve">ECG, </w:t>
            </w:r>
            <w:r>
              <w:rPr>
                <w:sz w:val="21"/>
              </w:rPr>
              <w:t>RESP、</w:t>
            </w:r>
            <w:r>
              <w:rPr>
                <w:sz w:val="21"/>
              </w:rPr>
              <w:t>TEMP, SpO2 , NIBP监测参数抗电击程度为防除颤CF型；</w:t>
            </w:r>
          </w:p>
          <w:p>
            <w:pPr>
              <w:pStyle w:val="null3"/>
              <w:ind w:left="420"/>
              <w:jc w:val="both"/>
            </w:pPr>
            <w:r>
              <w:rPr>
                <w:sz w:val="21"/>
              </w:rPr>
              <w:t>1.6.</w:t>
            </w:r>
            <w:r>
              <w:rPr>
                <w:sz w:val="21"/>
              </w:rPr>
              <w:t>主机</w:t>
            </w:r>
            <w:r>
              <w:rPr>
                <w:sz w:val="21"/>
              </w:rPr>
              <w:t>使用</w:t>
            </w:r>
            <w:r>
              <w:rPr>
                <w:sz w:val="21"/>
              </w:rPr>
              <w:t>寿命</w:t>
            </w:r>
            <w:r>
              <w:rPr>
                <w:sz w:val="21"/>
              </w:rPr>
              <w:t>≥10年；</w:t>
            </w:r>
          </w:p>
          <w:p>
            <w:pPr>
              <w:pStyle w:val="null3"/>
              <w:ind w:left="420"/>
              <w:jc w:val="both"/>
            </w:pPr>
            <w:r>
              <w:rPr>
                <w:sz w:val="21"/>
              </w:rPr>
              <w:t>1.7.</w:t>
            </w:r>
            <w:r>
              <w:rPr>
                <w:sz w:val="21"/>
              </w:rPr>
              <w:t>整</w:t>
            </w:r>
            <w:r>
              <w:rPr>
                <w:sz w:val="21"/>
              </w:rPr>
              <w:t>机防水等级</w:t>
            </w:r>
            <w:r>
              <w:rPr>
                <w:sz w:val="21"/>
              </w:rPr>
              <w:t>≥IPX1；</w:t>
            </w:r>
          </w:p>
          <w:p>
            <w:pPr>
              <w:pStyle w:val="null3"/>
              <w:ind w:left="420"/>
              <w:jc w:val="both"/>
            </w:pPr>
            <w:r>
              <w:rPr>
                <w:sz w:val="21"/>
              </w:rPr>
              <w:t>1.8.</w:t>
            </w:r>
            <w:r>
              <w:rPr>
                <w:sz w:val="21"/>
              </w:rPr>
              <w:t>主机工作环境温度范围：</w:t>
            </w:r>
            <w:r>
              <w:rPr>
                <w:sz w:val="21"/>
              </w:rPr>
              <w:t>0～40°C；</w:t>
            </w:r>
          </w:p>
          <w:p>
            <w:pPr>
              <w:pStyle w:val="null3"/>
              <w:ind w:left="420"/>
              <w:jc w:val="both"/>
            </w:pPr>
            <w:r>
              <w:rPr>
                <w:sz w:val="21"/>
              </w:rPr>
              <w:t>1.9.</w:t>
            </w:r>
            <w:r>
              <w:rPr>
                <w:sz w:val="21"/>
              </w:rPr>
              <w:t>主机工作环境湿度范围；</w:t>
            </w:r>
            <w:r>
              <w:rPr>
                <w:sz w:val="21"/>
              </w:rPr>
              <w:t>15～95%。</w:t>
            </w:r>
          </w:p>
          <w:p>
            <w:pPr>
              <w:pStyle w:val="null3"/>
              <w:ind w:left="420"/>
              <w:jc w:val="both"/>
            </w:pPr>
            <w:r>
              <w:rPr>
                <w:sz w:val="21"/>
                <w:b/>
              </w:rPr>
              <w:t>2.</w:t>
            </w:r>
            <w:r>
              <w:rPr>
                <w:sz w:val="21"/>
                <w:b/>
              </w:rPr>
              <w:t>监测参数</w:t>
            </w:r>
          </w:p>
          <w:p>
            <w:pPr>
              <w:pStyle w:val="null3"/>
              <w:ind w:left="420"/>
              <w:jc w:val="both"/>
            </w:pPr>
            <w:r>
              <w:rPr>
                <w:sz w:val="21"/>
              </w:rPr>
              <w:t>2.1.</w:t>
            </w:r>
            <w:r>
              <w:rPr>
                <w:sz w:val="21"/>
              </w:rPr>
              <w:t>标配心电、血氧、无创血压、呼吸、体温等参数</w:t>
            </w:r>
            <w:r>
              <w:rPr>
                <w:sz w:val="21"/>
              </w:rPr>
              <w:t>。</w:t>
            </w:r>
          </w:p>
          <w:p>
            <w:pPr>
              <w:pStyle w:val="null3"/>
              <w:ind w:left="420"/>
              <w:jc w:val="both"/>
            </w:pPr>
            <w:r>
              <w:rPr>
                <w:sz w:val="21"/>
                <w:b/>
              </w:rPr>
              <w:t>3.</w:t>
            </w:r>
            <w:r>
              <w:rPr>
                <w:sz w:val="21"/>
                <w:b/>
              </w:rPr>
              <w:t>心电：</w:t>
            </w:r>
          </w:p>
          <w:p>
            <w:pPr>
              <w:pStyle w:val="null3"/>
              <w:ind w:left="420"/>
              <w:jc w:val="both"/>
            </w:pPr>
            <w:r>
              <w:rPr>
                <w:sz w:val="21"/>
              </w:rPr>
              <w:t>3.1.</w:t>
            </w:r>
            <w:r>
              <w:rPr>
                <w:sz w:val="21"/>
              </w:rPr>
              <w:t>标配</w:t>
            </w:r>
            <w:r>
              <w:rPr>
                <w:sz w:val="21"/>
              </w:rPr>
              <w:t>3/5导心电；</w:t>
            </w:r>
          </w:p>
          <w:p>
            <w:pPr>
              <w:pStyle w:val="null3"/>
              <w:ind w:left="420"/>
              <w:jc w:val="both"/>
            </w:pPr>
            <w:r>
              <w:rPr>
                <w:sz w:val="21"/>
              </w:rPr>
              <w:t>3.2.</w:t>
            </w:r>
            <w:r>
              <w:rPr>
                <w:sz w:val="21"/>
              </w:rPr>
              <w:t>具有智能导联脱落</w:t>
            </w:r>
            <w:r>
              <w:rPr>
                <w:sz w:val="21"/>
              </w:rPr>
              <w:t>功能，具有</w:t>
            </w:r>
            <w:r>
              <w:rPr>
                <w:sz w:val="21"/>
              </w:rPr>
              <w:t>多导同步分析功能</w:t>
            </w:r>
            <w:r>
              <w:rPr>
                <w:sz w:val="21"/>
              </w:rPr>
              <w:t>；</w:t>
            </w:r>
          </w:p>
          <w:p>
            <w:pPr>
              <w:pStyle w:val="null3"/>
              <w:ind w:left="420"/>
              <w:jc w:val="both"/>
            </w:pPr>
            <w:r>
              <w:rPr>
                <w:sz w:val="21"/>
              </w:rPr>
              <w:t>3.3.</w:t>
            </w:r>
            <w:r>
              <w:rPr>
                <w:sz w:val="21"/>
              </w:rPr>
              <w:t>▲具有强大的心电抗干扰能力，耐极化电压：≥</w:t>
            </w:r>
            <w:r>
              <w:rPr>
                <w:sz w:val="21"/>
              </w:rPr>
              <w:t>50</w:t>
            </w:r>
            <w:r>
              <w:rPr>
                <w:sz w:val="21"/>
              </w:rPr>
              <w:t xml:space="preserve">0mV； </w:t>
            </w:r>
            <w:r>
              <w:rPr>
                <w:sz w:val="21"/>
              </w:rPr>
              <w:t>（</w:t>
            </w:r>
            <w:r>
              <w:rPr>
                <w:sz w:val="21"/>
              </w:rPr>
              <w:t>提供产品使用说明书或第三方检验机构出具的检验报告证明）</w:t>
            </w:r>
          </w:p>
          <w:p>
            <w:pPr>
              <w:pStyle w:val="null3"/>
              <w:ind w:left="420"/>
              <w:jc w:val="both"/>
            </w:pPr>
            <w:r>
              <w:rPr>
                <w:sz w:val="21"/>
              </w:rPr>
              <w:t>3.4.</w:t>
            </w:r>
            <w:r>
              <w:rPr>
                <w:sz w:val="21"/>
              </w:rPr>
              <w:t>▲心电模式具有诊断、手术、监护、ST模式，其中手术、监护、ST模式共模抑制能力&gt;10</w:t>
            </w:r>
            <w:r>
              <w:rPr>
                <w:sz w:val="21"/>
              </w:rPr>
              <w:t>0</w:t>
            </w:r>
            <w:r>
              <w:rPr>
                <w:sz w:val="21"/>
              </w:rPr>
              <w:t>d</w:t>
            </w:r>
            <w:r>
              <w:rPr>
                <w:sz w:val="21"/>
              </w:rPr>
              <w:t>B</w:t>
            </w:r>
            <w:r>
              <w:rPr>
                <w:sz w:val="21"/>
              </w:rPr>
              <w:t>；</w:t>
            </w:r>
            <w:r>
              <w:rPr>
                <w:sz w:val="21"/>
              </w:rPr>
              <w:t>（</w:t>
            </w:r>
            <w:r>
              <w:rPr>
                <w:sz w:val="21"/>
              </w:rPr>
              <w:t>提供产品使用说明书或第三方检验机构出具的检验报告证明）</w:t>
            </w:r>
          </w:p>
          <w:p>
            <w:pPr>
              <w:pStyle w:val="null3"/>
              <w:ind w:left="420"/>
              <w:jc w:val="both"/>
            </w:pPr>
            <w:r>
              <w:rPr>
                <w:sz w:val="21"/>
              </w:rPr>
              <w:t>3.5.</w:t>
            </w:r>
            <w:r>
              <w:rPr>
                <w:sz w:val="21"/>
              </w:rPr>
              <w:t>具备心拍类型识别功能，可区分正常心拍、异常心拍、起搏心拍；</w:t>
            </w:r>
          </w:p>
          <w:p>
            <w:pPr>
              <w:pStyle w:val="null3"/>
              <w:ind w:left="420"/>
              <w:jc w:val="both"/>
            </w:pPr>
            <w:r>
              <w:rPr>
                <w:sz w:val="21"/>
              </w:rPr>
              <w:t>3.6.</w:t>
            </w:r>
            <w:r>
              <w:rPr>
                <w:sz w:val="21"/>
              </w:rPr>
              <w:t>▲</w:t>
            </w:r>
            <w:r>
              <w:rPr>
                <w:sz w:val="21"/>
              </w:rPr>
              <w:t>支持</w:t>
            </w:r>
            <w:r>
              <w:rPr>
                <w:sz w:val="21"/>
              </w:rPr>
              <w:t>≥</w:t>
            </w:r>
            <w:r>
              <w:rPr>
                <w:sz w:val="21"/>
              </w:rPr>
              <w:t>33</w:t>
            </w:r>
            <w:r>
              <w:rPr>
                <w:sz w:val="21"/>
              </w:rPr>
              <w:t>种心律失常分析</w:t>
            </w:r>
            <w:r>
              <w:rPr>
                <w:sz w:val="21"/>
              </w:rPr>
              <w:t>（</w:t>
            </w:r>
            <w:r>
              <w:rPr>
                <w:sz w:val="21"/>
              </w:rPr>
              <w:t>提供产品使用说明书或第三方检验机构出具的检验报告证明）</w:t>
            </w:r>
          </w:p>
          <w:p>
            <w:pPr>
              <w:pStyle w:val="null3"/>
              <w:ind w:left="420"/>
              <w:jc w:val="both"/>
            </w:pPr>
            <w:r>
              <w:rPr>
                <w:sz w:val="21"/>
              </w:rPr>
              <w:t>3.7.</w:t>
            </w:r>
            <w:r>
              <w:rPr>
                <w:sz w:val="21"/>
              </w:rPr>
              <w:t>具有心率变异性分析功能，可测量</w:t>
            </w:r>
            <w:r>
              <w:rPr>
                <w:sz w:val="21"/>
              </w:rPr>
              <w:t>RR间期的均值、全部窦性心</w:t>
            </w:r>
            <w:r>
              <w:rPr>
                <w:sz w:val="21"/>
              </w:rPr>
              <w:t>搏</w:t>
            </w:r>
            <w:r>
              <w:rPr>
                <w:sz w:val="21"/>
              </w:rPr>
              <w:t>RR间期的标准差、全部相邻RR间期长度之差的均方根等，反映心脏自主神经系统情况；</w:t>
            </w:r>
            <w:r>
              <w:rPr>
                <w:sz w:val="21"/>
              </w:rPr>
              <w:t>（</w:t>
            </w:r>
            <w:r>
              <w:rPr>
                <w:sz w:val="21"/>
              </w:rPr>
              <w:t>提供产品使用说明书或第三方检验机构出具的检验报告证明）</w:t>
            </w:r>
          </w:p>
          <w:p>
            <w:pPr>
              <w:pStyle w:val="null3"/>
              <w:ind w:left="420"/>
              <w:jc w:val="both"/>
            </w:pPr>
            <w:r>
              <w:rPr>
                <w:sz w:val="21"/>
              </w:rPr>
              <w:t>3.8.</w:t>
            </w:r>
            <w:r>
              <w:rPr>
                <w:sz w:val="21"/>
              </w:rPr>
              <w:t>具有</w:t>
            </w:r>
            <w:r>
              <w:rPr>
                <w:sz w:val="21"/>
              </w:rPr>
              <w:t>ST段分析和STView功能，可实时监测ST段，测量范围-2.5mV——+2.5mV；</w:t>
            </w:r>
            <w:r>
              <w:rPr>
                <w:sz w:val="21"/>
              </w:rPr>
              <w:t>（</w:t>
            </w:r>
            <w:r>
              <w:rPr>
                <w:sz w:val="21"/>
              </w:rPr>
              <w:t>提供产品使用说明书或第三方检验机构出具的检验报告证明）</w:t>
            </w:r>
          </w:p>
          <w:p>
            <w:pPr>
              <w:pStyle w:val="null3"/>
              <w:ind w:left="420"/>
              <w:jc w:val="both"/>
            </w:pPr>
            <w:r>
              <w:rPr>
                <w:sz w:val="21"/>
              </w:rPr>
              <w:t>3.9.</w:t>
            </w:r>
            <w:r>
              <w:rPr>
                <w:sz w:val="21"/>
              </w:rPr>
              <w:t>具有</w:t>
            </w:r>
            <w:r>
              <w:rPr>
                <w:sz w:val="21"/>
              </w:rPr>
              <w:t>QT/QTc测量功能</w:t>
            </w:r>
            <w:r>
              <w:rPr>
                <w:sz w:val="21"/>
              </w:rPr>
              <w:t>。</w:t>
            </w:r>
          </w:p>
          <w:p>
            <w:pPr>
              <w:pStyle w:val="null3"/>
              <w:ind w:left="420"/>
              <w:jc w:val="both"/>
            </w:pPr>
            <w:r>
              <w:rPr>
                <w:sz w:val="21"/>
                <w:b/>
              </w:rPr>
              <w:t>4.</w:t>
            </w:r>
            <w:r>
              <w:rPr>
                <w:sz w:val="21"/>
                <w:b/>
              </w:rPr>
              <w:t>血氧：</w:t>
            </w:r>
          </w:p>
          <w:p>
            <w:pPr>
              <w:pStyle w:val="null3"/>
              <w:ind w:left="420"/>
              <w:jc w:val="both"/>
            </w:pPr>
            <w:r>
              <w:rPr>
                <w:sz w:val="21"/>
              </w:rPr>
              <w:t>4.1.</w:t>
            </w:r>
            <w:r>
              <w:rPr>
                <w:sz w:val="21"/>
              </w:rPr>
              <w:t>血氧</w:t>
            </w:r>
            <w:r>
              <w:rPr>
                <w:sz w:val="21"/>
              </w:rPr>
              <w:t>测量范围</w:t>
            </w:r>
            <w:r>
              <w:rPr>
                <w:sz w:val="21"/>
              </w:rPr>
              <w:t>：</w:t>
            </w:r>
            <w:r>
              <w:rPr>
                <w:sz w:val="21"/>
              </w:rPr>
              <w:t>0%-100%；</w:t>
            </w:r>
          </w:p>
          <w:p>
            <w:pPr>
              <w:pStyle w:val="null3"/>
              <w:ind w:left="420"/>
              <w:jc w:val="both"/>
            </w:pPr>
            <w:r>
              <w:rPr>
                <w:sz w:val="21"/>
              </w:rPr>
              <w:t>4.2.</w:t>
            </w:r>
            <w:r>
              <w:rPr>
                <w:sz w:val="21"/>
              </w:rPr>
              <w:t>脉率测量范围：</w:t>
            </w:r>
            <w:r>
              <w:rPr>
                <w:sz w:val="21"/>
              </w:rPr>
              <w:t>20bpm-300bpm</w:t>
            </w:r>
            <w:r>
              <w:rPr>
                <w:sz w:val="21"/>
              </w:rPr>
              <w:t>；</w:t>
            </w:r>
          </w:p>
          <w:p>
            <w:pPr>
              <w:pStyle w:val="null3"/>
              <w:ind w:left="420"/>
              <w:jc w:val="both"/>
            </w:pPr>
            <w:r>
              <w:rPr>
                <w:sz w:val="21"/>
              </w:rPr>
              <w:t>4.3.</w:t>
            </w:r>
            <w:r>
              <w:rPr>
                <w:sz w:val="21"/>
              </w:rPr>
              <w:t>具有与</w:t>
            </w:r>
            <w:r>
              <w:rPr>
                <w:sz w:val="21"/>
              </w:rPr>
              <w:t>NIBP同侧测量功能。</w:t>
            </w:r>
          </w:p>
          <w:p>
            <w:pPr>
              <w:pStyle w:val="null3"/>
              <w:ind w:left="420"/>
              <w:jc w:val="both"/>
            </w:pPr>
            <w:r>
              <w:rPr>
                <w:sz w:val="21"/>
                <w:b/>
              </w:rPr>
              <w:t>5.</w:t>
            </w:r>
            <w:r>
              <w:rPr>
                <w:sz w:val="21"/>
                <w:b/>
              </w:rPr>
              <w:t>无创血压：</w:t>
            </w:r>
          </w:p>
          <w:p>
            <w:pPr>
              <w:pStyle w:val="null3"/>
              <w:ind w:left="420"/>
              <w:jc w:val="both"/>
            </w:pPr>
            <w:r>
              <w:rPr>
                <w:sz w:val="21"/>
              </w:rPr>
              <w:t>5.1.</w:t>
            </w:r>
            <w:r>
              <w:rPr>
                <w:sz w:val="21"/>
              </w:rPr>
              <w:t>测量范围：</w:t>
            </w:r>
          </w:p>
          <w:p>
            <w:pPr>
              <w:pStyle w:val="null3"/>
              <w:ind w:left="420"/>
              <w:jc w:val="both"/>
            </w:pPr>
            <w:r>
              <w:rPr>
                <w:sz w:val="21"/>
              </w:rPr>
              <w:t>5.1.1.</w:t>
            </w:r>
            <w:r>
              <w:rPr>
                <w:sz w:val="21"/>
              </w:rPr>
              <w:t>成人：收缩压</w:t>
            </w:r>
            <w:r>
              <w:rPr>
                <w:sz w:val="21"/>
              </w:rPr>
              <w:t>25mmHg-290mmHg，舒张压10mmHg-250mmHg，平均压15mmHg-260mmHg；</w:t>
            </w:r>
          </w:p>
          <w:p>
            <w:pPr>
              <w:pStyle w:val="null3"/>
              <w:ind w:left="420"/>
              <w:jc w:val="both"/>
            </w:pPr>
            <w:r>
              <w:rPr>
                <w:sz w:val="21"/>
              </w:rPr>
              <w:t>5.1.2.</w:t>
            </w:r>
            <w:r>
              <w:rPr>
                <w:sz w:val="21"/>
              </w:rPr>
              <w:t>小儿：收缩压</w:t>
            </w:r>
            <w:r>
              <w:rPr>
                <w:sz w:val="21"/>
              </w:rPr>
              <w:t>25mmHg-240mmHg，舒张压1</w:t>
            </w:r>
            <w:r>
              <w:rPr>
                <w:sz w:val="21"/>
              </w:rPr>
              <w:t>0</w:t>
            </w:r>
            <w:r>
              <w:rPr>
                <w:sz w:val="21"/>
              </w:rPr>
              <w:t>mmHg-200mmHg，平均压15mmHg-215mmHg；</w:t>
            </w:r>
          </w:p>
          <w:p>
            <w:pPr>
              <w:pStyle w:val="null3"/>
              <w:ind w:left="420"/>
              <w:jc w:val="both"/>
            </w:pPr>
            <w:r>
              <w:rPr>
                <w:sz w:val="21"/>
              </w:rPr>
              <w:t>5.1.3.</w:t>
            </w:r>
            <w:r>
              <w:rPr>
                <w:sz w:val="21"/>
              </w:rPr>
              <w:t>新生儿：收缩压</w:t>
            </w:r>
            <w:r>
              <w:rPr>
                <w:sz w:val="21"/>
              </w:rPr>
              <w:t>25mmHg-140mmHg，舒张压10 mmHg-115mmHg，平均压15mmHg-125mmHg</w:t>
            </w:r>
            <w:r>
              <w:rPr>
                <w:sz w:val="21"/>
              </w:rPr>
              <w:t>；</w:t>
            </w:r>
          </w:p>
          <w:p>
            <w:pPr>
              <w:pStyle w:val="null3"/>
              <w:ind w:left="420"/>
              <w:jc w:val="both"/>
            </w:pPr>
            <w:r>
              <w:rPr>
                <w:sz w:val="21"/>
              </w:rPr>
              <w:t>5.2.</w:t>
            </w:r>
            <w:r>
              <w:rPr>
                <w:sz w:val="21"/>
              </w:rPr>
              <w:t>血压测量模式：手动、自动、序列、整点和连续测量；</w:t>
            </w:r>
          </w:p>
          <w:p>
            <w:pPr>
              <w:pStyle w:val="null3"/>
              <w:ind w:left="420"/>
              <w:jc w:val="both"/>
            </w:pPr>
            <w:r>
              <w:rPr>
                <w:sz w:val="21"/>
              </w:rPr>
              <w:t>5.3.</w:t>
            </w:r>
            <w:r>
              <w:rPr>
                <w:sz w:val="21"/>
              </w:rPr>
              <w:t>具有血压动态</w:t>
            </w:r>
            <w:r>
              <w:rPr>
                <w:sz w:val="21"/>
              </w:rPr>
              <w:t>分析</w:t>
            </w:r>
            <w:r>
              <w:rPr>
                <w:sz w:val="21"/>
              </w:rPr>
              <w:t>监测界面，</w:t>
            </w:r>
            <w:r>
              <w:rPr>
                <w:sz w:val="21"/>
              </w:rPr>
              <w:t>可</w:t>
            </w:r>
            <w:r>
              <w:rPr>
                <w:sz w:val="21"/>
              </w:rPr>
              <w:t>查看测量时间段的收缩压和舒张压的正常数据、低于正常数据以及高于正常数据的百分率，收缩压和舒张压的平均值、最大值和最小值；</w:t>
            </w:r>
          </w:p>
          <w:p>
            <w:pPr>
              <w:pStyle w:val="null3"/>
              <w:ind w:left="420"/>
              <w:jc w:val="both"/>
            </w:pPr>
            <w:r>
              <w:rPr>
                <w:sz w:val="21"/>
              </w:rPr>
              <w:t>6.</w:t>
            </w:r>
            <w:r>
              <w:rPr>
                <w:sz w:val="21"/>
                <w:b/>
              </w:rPr>
              <w:t>软件功能</w:t>
            </w:r>
          </w:p>
          <w:p>
            <w:pPr>
              <w:pStyle w:val="null3"/>
              <w:ind w:left="420"/>
              <w:jc w:val="both"/>
            </w:pPr>
            <w:r>
              <w:rPr>
                <w:sz w:val="21"/>
              </w:rPr>
              <w:t>6.1.</w:t>
            </w:r>
            <w:r>
              <w:rPr>
                <w:sz w:val="21"/>
              </w:rPr>
              <w:t>支持计时器功能，可以同时显示最多</w:t>
            </w:r>
            <w:r>
              <w:rPr>
                <w:sz w:val="21"/>
              </w:rPr>
              <w:t>4个计时器</w:t>
            </w:r>
            <w:r>
              <w:rPr>
                <w:sz w:val="21"/>
              </w:rPr>
              <w:t>；</w:t>
            </w:r>
          </w:p>
          <w:p>
            <w:pPr>
              <w:pStyle w:val="null3"/>
              <w:ind w:left="420"/>
              <w:jc w:val="both"/>
            </w:pPr>
            <w:r>
              <w:rPr>
                <w:sz w:val="21"/>
              </w:rPr>
              <w:t>6.2.</w:t>
            </w:r>
            <w:r>
              <w:rPr>
                <w:sz w:val="21"/>
              </w:rPr>
              <w:t>支持所有监测参数报警限一键自动设置功能</w:t>
            </w:r>
            <w:r>
              <w:rPr>
                <w:sz w:val="21"/>
              </w:rPr>
              <w:t>；</w:t>
            </w:r>
          </w:p>
          <w:p>
            <w:pPr>
              <w:pStyle w:val="null3"/>
              <w:ind w:left="420"/>
              <w:jc w:val="both"/>
            </w:pPr>
            <w:r>
              <w:rPr>
                <w:sz w:val="21"/>
              </w:rPr>
              <w:t>6.3.</w:t>
            </w:r>
            <w:r>
              <w:rPr>
                <w:sz w:val="21"/>
              </w:rPr>
              <w:t>本机自身</w:t>
            </w:r>
            <w:r>
              <w:rPr>
                <w:sz w:val="21"/>
              </w:rPr>
              <w:t>支持</w:t>
            </w:r>
            <w:r>
              <w:rPr>
                <w:sz w:val="21"/>
              </w:rPr>
              <w:t>不小于</w:t>
            </w:r>
            <w:r>
              <w:rPr>
                <w:sz w:val="21"/>
              </w:rPr>
              <w:t>24</w:t>
            </w:r>
            <w:r>
              <w:rPr>
                <w:sz w:val="21"/>
              </w:rPr>
              <w:t>0</w:t>
            </w:r>
            <w:r>
              <w:rPr>
                <w:sz w:val="21"/>
              </w:rPr>
              <w:t>小时趋势图/表、3500组NIBP列表、2500组报警事件、</w:t>
            </w:r>
            <w:r>
              <w:rPr>
                <w:sz w:val="21"/>
              </w:rPr>
              <w:t>72</w:t>
            </w:r>
            <w:r>
              <w:rPr>
                <w:sz w:val="21"/>
              </w:rPr>
              <w:t>小时全息波形、</w:t>
            </w:r>
            <w:r>
              <w:rPr>
                <w:sz w:val="21"/>
              </w:rPr>
              <w:t>48小时心律失常数据的存储和回顾</w:t>
            </w:r>
            <w:r>
              <w:rPr>
                <w:sz w:val="21"/>
              </w:rPr>
              <w:t>；</w:t>
            </w:r>
          </w:p>
          <w:p>
            <w:pPr>
              <w:pStyle w:val="null3"/>
              <w:ind w:left="420"/>
              <w:jc w:val="both"/>
            </w:pPr>
            <w:r>
              <w:rPr>
                <w:sz w:val="21"/>
              </w:rPr>
              <w:t>6.4.</w:t>
            </w:r>
            <w:r>
              <w:rPr>
                <w:sz w:val="21"/>
              </w:rPr>
              <w:t>≥</w:t>
            </w:r>
            <w:r>
              <w:rPr>
                <w:sz w:val="21"/>
              </w:rPr>
              <w:t>5种工作模式。</w:t>
            </w:r>
          </w:p>
          <w:p>
            <w:pPr>
              <w:pStyle w:val="null3"/>
              <w:ind w:left="420"/>
              <w:jc w:val="left"/>
            </w:pPr>
            <w:r>
              <w:rPr>
                <w:sz w:val="21"/>
                <w:b/>
              </w:rPr>
              <w:t>7.</w:t>
            </w:r>
            <w:r>
              <w:rPr>
                <w:sz w:val="21"/>
                <w:b/>
              </w:rPr>
              <w:t>病人监护仪配置清单</w:t>
            </w:r>
          </w:p>
          <w:tbl>
            <w:tblPr>
              <w:tblInd w:type="dxa" w:w="120"/>
              <w:tblBorders>
                <w:top w:val="none" w:color="000000" w:sz="4"/>
                <w:left w:val="none" w:color="000000" w:sz="4"/>
                <w:bottom w:val="none" w:color="000000" w:sz="4"/>
                <w:right w:val="none" w:color="000000" w:sz="4"/>
                <w:insideH w:val="none"/>
                <w:insideV w:val="none"/>
              </w:tblBorders>
            </w:tblPr>
            <w:tblGrid>
              <w:gridCol w:w="1400"/>
              <w:gridCol w:w="1400"/>
              <w:gridCol w:w="1400"/>
              <w:gridCol w:w="1400"/>
            </w:tblGrid>
            <w:tr>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成人电极片</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心电导联线</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血压导管</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血压袖套</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体温探头</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血氧探头</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说明书</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快速操作指南</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国标电源线</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保修卡</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仪器验收单</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中央心电监护系统（1拖2）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1"/>
                <w:b/>
              </w:rPr>
              <w:t>1、</w:t>
            </w:r>
            <w:r>
              <w:rPr>
                <w:sz w:val="21"/>
                <w:b/>
              </w:rPr>
              <w:t>中央</w:t>
            </w:r>
            <w:r>
              <w:rPr>
                <w:sz w:val="21"/>
                <w:b/>
              </w:rPr>
              <w:t>心电</w:t>
            </w:r>
            <w:r>
              <w:rPr>
                <w:sz w:val="21"/>
                <w:b/>
              </w:rPr>
              <w:t>监护系统</w:t>
            </w:r>
            <w:r>
              <w:rPr>
                <w:sz w:val="21"/>
                <w:b/>
              </w:rPr>
              <w:t>：</w:t>
            </w:r>
          </w:p>
          <w:p>
            <w:pPr>
              <w:pStyle w:val="null3"/>
              <w:ind w:left="420"/>
              <w:jc w:val="left"/>
            </w:pPr>
            <w:r>
              <w:rPr>
                <w:sz w:val="21"/>
              </w:rPr>
              <w:t>(1)</w:t>
            </w:r>
            <w:r>
              <w:rPr>
                <w:sz w:val="21"/>
              </w:rPr>
              <w:t>▲</w:t>
            </w:r>
            <w:r>
              <w:rPr>
                <w:sz w:val="21"/>
              </w:rPr>
              <w:t>中央监护系统可支持包括：心电（</w:t>
            </w:r>
            <w:r>
              <w:rPr>
                <w:sz w:val="21"/>
              </w:rPr>
              <w:t>ECG）、呼吸（RESP）、无创血压（NIBP）、血氧(S</w:t>
            </w:r>
            <w:r>
              <w:rPr>
                <w:sz w:val="21"/>
                <w:vertAlign w:val="subscript"/>
              </w:rPr>
              <w:t>P</w:t>
            </w:r>
            <w:r>
              <w:rPr>
                <w:sz w:val="21"/>
              </w:rPr>
              <w:t>O</w:t>
            </w:r>
            <w:r>
              <w:rPr>
                <w:sz w:val="21"/>
                <w:vertAlign w:val="subscript"/>
              </w:rPr>
              <w:t>2</w:t>
            </w:r>
            <w:r>
              <w:rPr>
                <w:sz w:val="21"/>
              </w:rPr>
              <w:t>)</w:t>
            </w:r>
            <w:r>
              <w:rPr>
                <w:sz w:val="21"/>
              </w:rPr>
              <w:t>、</w:t>
            </w:r>
            <w:r>
              <w:rPr>
                <w:sz w:val="21"/>
              </w:rPr>
              <w:t>脉率</w:t>
            </w:r>
            <w:r>
              <w:rPr>
                <w:sz w:val="21"/>
              </w:rPr>
              <w:t>(PR)</w:t>
            </w:r>
            <w:r>
              <w:rPr>
                <w:sz w:val="21"/>
              </w:rPr>
              <w:t>、</w:t>
            </w:r>
            <w:r>
              <w:rPr>
                <w:sz w:val="21"/>
              </w:rPr>
              <w:t>体温</w:t>
            </w:r>
            <w:r>
              <w:rPr>
                <w:sz w:val="21"/>
              </w:rPr>
              <w:t>(TEMP)、胎心率（FHR）、胎动（FM）、宫缩压（TOCO）</w:t>
            </w:r>
            <w:r>
              <w:rPr>
                <w:sz w:val="21"/>
              </w:rPr>
              <w:t>等参数的显示和数据</w:t>
            </w:r>
            <w:r>
              <w:rPr>
                <w:sz w:val="21"/>
              </w:rPr>
              <w:t>存储。</w:t>
            </w:r>
            <w:r>
              <w:rPr>
                <w:sz w:val="21"/>
              </w:rPr>
              <w:t>（</w:t>
            </w:r>
            <w:r>
              <w:rPr>
                <w:sz w:val="21"/>
              </w:rPr>
              <w:t>提供产品说明书或产品彩页证明）</w:t>
            </w:r>
          </w:p>
          <w:p>
            <w:pPr>
              <w:pStyle w:val="null3"/>
              <w:ind w:left="420"/>
              <w:jc w:val="left"/>
            </w:pPr>
            <w:r>
              <w:rPr>
                <w:sz w:val="21"/>
              </w:rPr>
              <w:t>(2)</w:t>
            </w:r>
            <w:r>
              <w:rPr>
                <w:sz w:val="21"/>
              </w:rPr>
              <w:t>▲具有混合联网功能，支持同时连接病人监护仪、胎儿监护仪。</w:t>
            </w:r>
            <w:r>
              <w:rPr>
                <w:sz w:val="21"/>
              </w:rPr>
              <w:t>（</w:t>
            </w:r>
            <w:r>
              <w:rPr>
                <w:sz w:val="21"/>
              </w:rPr>
              <w:t>提供产品说明书或产品彩页证明）</w:t>
            </w:r>
          </w:p>
          <w:p>
            <w:pPr>
              <w:pStyle w:val="null3"/>
              <w:ind w:left="420"/>
              <w:jc w:val="left"/>
            </w:pPr>
            <w:r>
              <w:rPr>
                <w:sz w:val="21"/>
              </w:rPr>
              <w:t>(3)</w:t>
            </w:r>
            <w:r>
              <w:rPr>
                <w:sz w:val="21"/>
              </w:rPr>
              <w:t>多屏显示</w:t>
            </w:r>
            <w:r>
              <w:rPr>
                <w:sz w:val="21"/>
              </w:rPr>
              <w:t>：</w:t>
            </w:r>
            <w:r>
              <w:rPr>
                <w:sz w:val="21"/>
              </w:rPr>
              <w:t>单屏</w:t>
            </w:r>
            <w:r>
              <w:rPr>
                <w:sz w:val="21"/>
              </w:rPr>
              <w:t>、</w:t>
            </w:r>
            <w:r>
              <w:rPr>
                <w:sz w:val="21"/>
              </w:rPr>
              <w:t>双屏可选，最多可支持四屏显示</w:t>
            </w:r>
            <w:r>
              <w:rPr>
                <w:sz w:val="21"/>
              </w:rPr>
              <w:t>。</w:t>
            </w:r>
          </w:p>
          <w:p>
            <w:pPr>
              <w:pStyle w:val="null3"/>
              <w:ind w:left="420"/>
              <w:jc w:val="left"/>
            </w:pPr>
            <w:r>
              <w:rPr>
                <w:sz w:val="21"/>
              </w:rPr>
              <w:t>(4)</w:t>
            </w:r>
            <w:r>
              <w:rPr>
                <w:sz w:val="21"/>
              </w:rPr>
              <w:t>中央监护系统与床旁机双向遥控，可实现病人信息、血压参数、心电参数以及参数报警范围等设置的双向控制，使操作更省时、更有效、更方便。</w:t>
            </w:r>
          </w:p>
          <w:p>
            <w:pPr>
              <w:pStyle w:val="null3"/>
              <w:ind w:left="420"/>
              <w:jc w:val="left"/>
            </w:pPr>
            <w:r>
              <w:rPr>
                <w:sz w:val="21"/>
              </w:rPr>
              <w:t>(5)</w:t>
            </w:r>
            <w:r>
              <w:rPr>
                <w:sz w:val="21"/>
              </w:rPr>
              <w:t>可显示床旁机的所有报警功能，并可根据报警优先级进行提示。</w:t>
            </w:r>
          </w:p>
          <w:p>
            <w:pPr>
              <w:pStyle w:val="null3"/>
              <w:ind w:left="420"/>
              <w:jc w:val="left"/>
            </w:pPr>
            <w:r>
              <w:rPr>
                <w:sz w:val="21"/>
              </w:rPr>
              <w:t>(6)</w:t>
            </w:r>
            <w:r>
              <w:rPr>
                <w:sz w:val="21"/>
              </w:rPr>
              <w:t>具有病人管理功能，支持查询、编辑、删除操作。</w:t>
            </w:r>
          </w:p>
          <w:p>
            <w:pPr>
              <w:pStyle w:val="null3"/>
              <w:ind w:left="420"/>
              <w:jc w:val="left"/>
            </w:pPr>
            <w:r>
              <w:rPr>
                <w:sz w:val="21"/>
              </w:rPr>
              <w:t>(7)</w:t>
            </w:r>
            <w:r>
              <w:rPr>
                <w:sz w:val="21"/>
              </w:rPr>
              <w:t>支持多条件查询。</w:t>
            </w:r>
          </w:p>
          <w:p>
            <w:pPr>
              <w:pStyle w:val="null3"/>
              <w:ind w:left="420"/>
              <w:jc w:val="left"/>
            </w:pPr>
            <w:r>
              <w:rPr>
                <w:sz w:val="21"/>
              </w:rPr>
              <w:t>(8)</w:t>
            </w:r>
            <w:r>
              <w:rPr>
                <w:sz w:val="21"/>
              </w:rPr>
              <w:t>支持病人数据回顾，支持数据的导入、导出。</w:t>
            </w:r>
          </w:p>
          <w:p>
            <w:pPr>
              <w:pStyle w:val="null3"/>
              <w:ind w:left="420"/>
              <w:jc w:val="left"/>
            </w:pPr>
            <w:r>
              <w:rPr>
                <w:sz w:val="21"/>
              </w:rPr>
              <w:t>(9)</w:t>
            </w:r>
            <w:r>
              <w:rPr>
                <w:sz w:val="21"/>
              </w:rPr>
              <w:t>支持</w:t>
            </w:r>
            <w:r>
              <w:rPr>
                <w:sz w:val="21"/>
              </w:rPr>
              <w:t>≥</w:t>
            </w:r>
            <w:r>
              <w:rPr>
                <w:sz w:val="21"/>
              </w:rPr>
              <w:t>20,000 个历史病人监护数据的存储与回顾。</w:t>
            </w:r>
          </w:p>
          <w:p>
            <w:pPr>
              <w:pStyle w:val="null3"/>
              <w:ind w:left="420"/>
              <w:jc w:val="left"/>
            </w:pPr>
            <w:r>
              <w:rPr>
                <w:sz w:val="21"/>
              </w:rPr>
              <w:t>(10)</w:t>
            </w:r>
            <w:r>
              <w:rPr>
                <w:sz w:val="21"/>
              </w:rPr>
              <w:t>具有五种计算功能：药物计算、血液动力学计算、通气计算、氧合计算、肾功能计算。</w:t>
            </w:r>
          </w:p>
          <w:p>
            <w:pPr>
              <w:pStyle w:val="null3"/>
              <w:ind w:left="420"/>
              <w:jc w:val="both"/>
            </w:pPr>
            <w:r>
              <w:rPr>
                <w:sz w:val="21"/>
              </w:rPr>
              <w:t>(11)</w:t>
            </w:r>
            <w:r>
              <w:rPr>
                <w:sz w:val="21"/>
              </w:rPr>
              <w:t>支持</w:t>
            </w:r>
            <w:r>
              <w:rPr>
                <w:sz w:val="21"/>
              </w:rPr>
              <w:t>HL7协议，支持连接医院HIS等临床系统。</w:t>
            </w:r>
          </w:p>
          <w:p>
            <w:pPr>
              <w:pStyle w:val="null3"/>
              <w:ind w:left="420"/>
              <w:jc w:val="both"/>
            </w:pPr>
            <w:r>
              <w:rPr>
                <w:sz w:val="21"/>
                <w:b/>
              </w:rPr>
              <w:t>2、心电监护仪</w:t>
            </w:r>
          </w:p>
          <w:p>
            <w:pPr>
              <w:pStyle w:val="null3"/>
              <w:ind w:left="420"/>
              <w:jc w:val="both"/>
            </w:pPr>
            <w:r>
              <w:rPr>
                <w:sz w:val="21"/>
              </w:rPr>
              <w:t>(1)</w:t>
            </w:r>
            <w:r>
              <w:rPr>
                <w:sz w:val="21"/>
              </w:rPr>
              <w:t>≥12.1英寸触摸屏，分辨率为1280×800像素，≥10通道波形显示。</w:t>
            </w:r>
          </w:p>
          <w:p>
            <w:pPr>
              <w:pStyle w:val="null3"/>
              <w:ind w:left="420"/>
              <w:jc w:val="both"/>
            </w:pPr>
            <w:r>
              <w:rPr>
                <w:sz w:val="21"/>
              </w:rPr>
              <w:t>(2)</w:t>
            </w:r>
            <w:r>
              <w:rPr>
                <w:sz w:val="21"/>
              </w:rPr>
              <w:t>具有光传感器，根据环境光自动调节屏幕亮度功能；</w:t>
            </w:r>
          </w:p>
          <w:p>
            <w:pPr>
              <w:pStyle w:val="null3"/>
              <w:ind w:left="420"/>
              <w:jc w:val="both"/>
            </w:pPr>
            <w:r>
              <w:rPr>
                <w:sz w:val="21"/>
              </w:rPr>
              <w:t>(3)</w:t>
            </w:r>
            <w:r>
              <w:rPr>
                <w:sz w:val="21"/>
              </w:rPr>
              <w:t>支持中文手写输入；</w:t>
            </w:r>
          </w:p>
          <w:p>
            <w:pPr>
              <w:pStyle w:val="null3"/>
              <w:ind w:left="420"/>
              <w:jc w:val="both"/>
            </w:pPr>
            <w:r>
              <w:rPr>
                <w:sz w:val="21"/>
              </w:rPr>
              <w:t>(4)</w:t>
            </w:r>
            <w:r>
              <w:rPr>
                <w:sz w:val="21"/>
              </w:rPr>
              <w:t>可监测心电、血氧、</w:t>
            </w:r>
            <w:r>
              <w:rPr>
                <w:sz w:val="21"/>
              </w:rPr>
              <w:t>脉搏</w:t>
            </w:r>
            <w:r>
              <w:rPr>
                <w:sz w:val="21"/>
              </w:rPr>
              <w:t>、无创血压、呼吸、体温等基础参数，可升级</w:t>
            </w:r>
            <w:r>
              <w:rPr>
                <w:sz w:val="21"/>
              </w:rPr>
              <w:t>IBP、ETCO2、C.O.等参数模块。</w:t>
            </w:r>
          </w:p>
          <w:p>
            <w:pPr>
              <w:pStyle w:val="null3"/>
              <w:ind w:left="420"/>
              <w:jc w:val="both"/>
            </w:pPr>
            <w:r>
              <w:rPr>
                <w:sz w:val="21"/>
              </w:rPr>
              <w:t>(5)</w:t>
            </w:r>
            <w:r>
              <w:rPr>
                <w:sz w:val="21"/>
              </w:rPr>
              <w:t>标配</w:t>
            </w:r>
            <w:r>
              <w:rPr>
                <w:sz w:val="21"/>
              </w:rPr>
              <w:t>3/5导心电，支持升级6/12导心电，具有智能导联脱落，多导同步分析功能；</w:t>
            </w:r>
          </w:p>
          <w:p>
            <w:pPr>
              <w:pStyle w:val="null3"/>
              <w:ind w:left="420"/>
              <w:jc w:val="both"/>
            </w:pPr>
            <w:r>
              <w:rPr>
                <w:sz w:val="21"/>
              </w:rPr>
              <w:t>(6)</w:t>
            </w:r>
            <w:r>
              <w:rPr>
                <w:sz w:val="21"/>
              </w:rPr>
              <w:t>▲具有强大的心电抗干扰能力，支持直流偏置电压≥</w:t>
            </w:r>
            <w:r>
              <w:rPr>
                <w:sz w:val="21"/>
              </w:rPr>
              <w:t>5</w:t>
            </w:r>
            <w:r>
              <w:rPr>
                <w:sz w:val="21"/>
              </w:rPr>
              <w:t>00mv，系统噪声≤25μv；（提供产品说明书关键页证明）</w:t>
            </w:r>
          </w:p>
          <w:p>
            <w:pPr>
              <w:pStyle w:val="null3"/>
              <w:ind w:left="420"/>
              <w:jc w:val="both"/>
            </w:pPr>
            <w:r>
              <w:rPr>
                <w:sz w:val="21"/>
              </w:rPr>
              <w:t>(7)</w:t>
            </w:r>
            <w:r>
              <w:rPr>
                <w:sz w:val="21"/>
              </w:rPr>
              <w:t>▲</w:t>
            </w:r>
            <w:r>
              <w:rPr>
                <w:sz w:val="21"/>
              </w:rPr>
              <w:t>支持共模抑制能力＞</w:t>
            </w:r>
            <w:r>
              <w:rPr>
                <w:sz w:val="21"/>
              </w:rPr>
              <w:t>10</w:t>
            </w:r>
            <w:r>
              <w:rPr>
                <w:sz w:val="21"/>
              </w:rPr>
              <w:t>0</w:t>
            </w:r>
            <w:r>
              <w:rPr>
                <w:sz w:val="21"/>
              </w:rPr>
              <w:t>dB；（提供产品说明书关键页证明）</w:t>
            </w:r>
          </w:p>
          <w:p>
            <w:pPr>
              <w:pStyle w:val="null3"/>
              <w:ind w:left="420"/>
              <w:jc w:val="both"/>
            </w:pPr>
            <w:r>
              <w:rPr>
                <w:sz w:val="21"/>
              </w:rPr>
              <w:t>(8)</w:t>
            </w:r>
            <w:r>
              <w:rPr>
                <w:sz w:val="21"/>
              </w:rPr>
              <w:t>支持升级</w:t>
            </w:r>
            <w:r>
              <w:rPr>
                <w:sz w:val="21"/>
              </w:rPr>
              <w:t>Glasgow12导静息心电分析，适用于成人、小儿和新生儿；</w:t>
            </w:r>
          </w:p>
          <w:p>
            <w:pPr>
              <w:pStyle w:val="null3"/>
              <w:ind w:left="420"/>
              <w:jc w:val="both"/>
            </w:pPr>
            <w:r>
              <w:rPr>
                <w:sz w:val="21"/>
              </w:rPr>
              <w:t>(9)</w:t>
            </w:r>
            <w:r>
              <w:rPr>
                <w:sz w:val="21"/>
              </w:rPr>
              <w:t>具备心拍类型识别功能，可区分正常心拍、异常心拍、起搏心拍；</w:t>
            </w:r>
          </w:p>
          <w:p>
            <w:pPr>
              <w:pStyle w:val="null3"/>
              <w:ind w:left="420"/>
              <w:jc w:val="both"/>
            </w:pPr>
            <w:r>
              <w:rPr>
                <w:sz w:val="21"/>
              </w:rPr>
              <w:t>(10)</w:t>
            </w:r>
            <w:r>
              <w:rPr>
                <w:sz w:val="21"/>
              </w:rPr>
              <w:t>≥27种心律失常分析，包括房颤、室颤、停搏等；</w:t>
            </w:r>
          </w:p>
          <w:p>
            <w:pPr>
              <w:pStyle w:val="null3"/>
              <w:ind w:left="420"/>
              <w:jc w:val="both"/>
            </w:pPr>
            <w:r>
              <w:rPr>
                <w:sz w:val="21"/>
              </w:rPr>
              <w:t>(11)</w:t>
            </w:r>
            <w:r>
              <w:rPr>
                <w:sz w:val="21"/>
              </w:rPr>
              <w:t>具有</w:t>
            </w:r>
            <w:r>
              <w:rPr>
                <w:sz w:val="21"/>
              </w:rPr>
              <w:t>ST段分析和ST View功能，可实时监测ST段，评估心肌缺血，测量范围-2.5mV-+2.5mV；</w:t>
            </w:r>
          </w:p>
          <w:p>
            <w:pPr>
              <w:pStyle w:val="null3"/>
              <w:ind w:left="420"/>
              <w:jc w:val="both"/>
            </w:pPr>
            <w:r>
              <w:rPr>
                <w:sz w:val="21"/>
              </w:rPr>
              <w:t>(12)</w:t>
            </w:r>
            <w:r>
              <w:rPr>
                <w:sz w:val="21"/>
              </w:rPr>
              <w:t>具有</w:t>
            </w:r>
            <w:r>
              <w:rPr>
                <w:sz w:val="21"/>
              </w:rPr>
              <w:t>QT/QTc测量功能，提供QT、QTc参数值，测量范围：200ms-800ms；</w:t>
            </w:r>
          </w:p>
          <w:p>
            <w:pPr>
              <w:pStyle w:val="null3"/>
              <w:ind w:left="420"/>
              <w:jc w:val="both"/>
            </w:pPr>
            <w:r>
              <w:rPr>
                <w:sz w:val="21"/>
              </w:rPr>
              <w:t>(13)</w:t>
            </w:r>
            <w:r>
              <w:rPr>
                <w:sz w:val="21"/>
              </w:rPr>
              <w:t>支持升级</w:t>
            </w:r>
            <w:r>
              <w:rPr>
                <w:sz w:val="21"/>
              </w:rPr>
              <w:t>心率变异性分析功能，可测量</w:t>
            </w:r>
            <w:r>
              <w:rPr>
                <w:sz w:val="21"/>
              </w:rPr>
              <w:t>RR间期的均值、全部窦性心</w:t>
            </w:r>
            <w:r>
              <w:rPr>
                <w:sz w:val="21"/>
              </w:rPr>
              <w:t>搏</w:t>
            </w:r>
            <w:r>
              <w:rPr>
                <w:sz w:val="21"/>
              </w:rPr>
              <w:t>RR间期的标准差、全部相邻RR间期长度之差的均方根等，反映心脏自主神经系统情况；</w:t>
            </w:r>
            <w:r>
              <w:rPr>
                <w:sz w:val="21"/>
              </w:rPr>
              <w:t>（</w:t>
            </w:r>
            <w:r>
              <w:rPr>
                <w:sz w:val="21"/>
              </w:rPr>
              <w:t>提供第三方检验报告或产品说明书证明）</w:t>
            </w:r>
          </w:p>
          <w:p>
            <w:pPr>
              <w:pStyle w:val="null3"/>
              <w:ind w:left="420"/>
              <w:jc w:val="both"/>
            </w:pPr>
            <w:r>
              <w:rPr>
                <w:sz w:val="21"/>
              </w:rPr>
              <w:t>(14)</w:t>
            </w:r>
            <w:r>
              <w:rPr>
                <w:sz w:val="21"/>
              </w:rPr>
              <w:t>血氧测量范围为</w:t>
            </w:r>
            <w:r>
              <w:rPr>
                <w:sz w:val="21"/>
              </w:rPr>
              <w:t>0%-100%；在70%-100%范围内，成人/儿童测量精度为±2%（非运动状态下），新生儿为±3%（非运动状态）；</w:t>
            </w:r>
          </w:p>
          <w:p>
            <w:pPr>
              <w:pStyle w:val="null3"/>
              <w:ind w:left="420"/>
              <w:jc w:val="both"/>
            </w:pPr>
            <w:r>
              <w:rPr>
                <w:sz w:val="21"/>
              </w:rPr>
              <w:t>(15)</w:t>
            </w:r>
            <w:r>
              <w:rPr>
                <w:sz w:val="21"/>
              </w:rPr>
              <w:t>支持升级血氧，可显示弱灌注指数（</w:t>
            </w:r>
            <w:r>
              <w:rPr>
                <w:sz w:val="21"/>
              </w:rPr>
              <w:t>PI），PI弱灌注指数范围：0.02-20%；</w:t>
            </w:r>
          </w:p>
          <w:p>
            <w:pPr>
              <w:pStyle w:val="null3"/>
              <w:ind w:left="420"/>
              <w:jc w:val="both"/>
            </w:pPr>
            <w:r>
              <w:rPr>
                <w:sz w:val="21"/>
              </w:rPr>
              <w:t>(16)</w:t>
            </w:r>
            <w:r>
              <w:rPr>
                <w:sz w:val="21"/>
              </w:rPr>
              <w:t>无创血压测量范围：</w:t>
            </w:r>
          </w:p>
          <w:p>
            <w:pPr>
              <w:pStyle w:val="null3"/>
              <w:ind w:left="420"/>
              <w:jc w:val="both"/>
            </w:pPr>
            <w:r>
              <w:rPr>
                <w:sz w:val="21"/>
              </w:rPr>
              <w:t>(17)</w:t>
            </w:r>
            <w:r>
              <w:rPr>
                <w:sz w:val="21"/>
              </w:rPr>
              <w:t>成人：收缩压</w:t>
            </w:r>
            <w:r>
              <w:rPr>
                <w:sz w:val="21"/>
              </w:rPr>
              <w:t>25mmHg-290mmHg，舒张压10mmHg-250mmHg，平均压15mmHg-260mmHg；</w:t>
            </w:r>
          </w:p>
          <w:p>
            <w:pPr>
              <w:pStyle w:val="null3"/>
              <w:ind w:left="420"/>
              <w:jc w:val="both"/>
            </w:pPr>
            <w:r>
              <w:rPr>
                <w:sz w:val="21"/>
              </w:rPr>
              <w:t>(18)</w:t>
            </w:r>
            <w:r>
              <w:rPr>
                <w:sz w:val="21"/>
              </w:rPr>
              <w:t>小儿：收缩压</w:t>
            </w:r>
            <w:r>
              <w:rPr>
                <w:sz w:val="21"/>
              </w:rPr>
              <w:t>25mmHg-240mmHg，舒张压15mmHg-200mmHg，平均压15mmHg-215mmHg；</w:t>
            </w:r>
          </w:p>
          <w:p>
            <w:pPr>
              <w:pStyle w:val="null3"/>
              <w:ind w:left="420"/>
              <w:jc w:val="both"/>
            </w:pPr>
            <w:r>
              <w:rPr>
                <w:sz w:val="21"/>
              </w:rPr>
              <w:t>(19)</w:t>
            </w:r>
            <w:r>
              <w:rPr>
                <w:sz w:val="21"/>
              </w:rPr>
              <w:t>新生儿：收缩压</w:t>
            </w:r>
            <w:r>
              <w:rPr>
                <w:sz w:val="21"/>
              </w:rPr>
              <w:t>25mmHg-140mmHg，舒张压10 mmHg-115mmHg，平均压15mmHg-125mmHg；</w:t>
            </w:r>
          </w:p>
          <w:p>
            <w:pPr>
              <w:pStyle w:val="null3"/>
              <w:ind w:left="420"/>
              <w:jc w:val="both"/>
            </w:pPr>
            <w:r>
              <w:rPr>
                <w:sz w:val="21"/>
              </w:rPr>
              <w:t>(20)</w:t>
            </w:r>
            <w:r>
              <w:rPr>
                <w:sz w:val="21"/>
              </w:rPr>
              <w:t>血压测量模式：手动、自动、序列、整点和连续测量；</w:t>
            </w:r>
          </w:p>
          <w:p>
            <w:pPr>
              <w:pStyle w:val="null3"/>
              <w:ind w:left="420"/>
              <w:jc w:val="both"/>
            </w:pPr>
            <w:r>
              <w:rPr>
                <w:sz w:val="21"/>
              </w:rPr>
              <w:t>(21)</w:t>
            </w:r>
            <w:r>
              <w:rPr>
                <w:sz w:val="21"/>
              </w:rPr>
              <w:t>体温：具有双通道体温监测，应支持</w:t>
            </w:r>
            <w:r>
              <w:rPr>
                <w:sz w:val="21"/>
              </w:rPr>
              <w:t>CY和YSI两种体温探头类型；</w:t>
            </w:r>
          </w:p>
          <w:p>
            <w:pPr>
              <w:pStyle w:val="null3"/>
              <w:ind w:left="420"/>
              <w:jc w:val="both"/>
            </w:pPr>
            <w:r>
              <w:rPr>
                <w:sz w:val="21"/>
              </w:rPr>
              <w:t>(22)</w:t>
            </w:r>
            <w:r>
              <w:rPr>
                <w:sz w:val="21"/>
              </w:rPr>
              <w:t>具有多种界面显示标准、大字体、动态趋势、呼吸氧合、</w:t>
            </w:r>
            <w:r>
              <w:rPr>
                <w:sz w:val="21"/>
              </w:rPr>
              <w:t>临</w:t>
            </w:r>
            <w:r>
              <w:rPr>
                <w:sz w:val="21"/>
              </w:rPr>
              <w:t>床观察、</w:t>
            </w:r>
            <w:r>
              <w:rPr>
                <w:sz w:val="21"/>
              </w:rPr>
              <w:t>ECG全屏、ECG半屏、ECG12导（选配）、PAWP（选配）、EWS、单血氧、CCHD界面（选配）等；</w:t>
            </w:r>
          </w:p>
          <w:p>
            <w:pPr>
              <w:pStyle w:val="null3"/>
              <w:ind w:left="420"/>
              <w:jc w:val="both"/>
            </w:pPr>
            <w:r>
              <w:rPr>
                <w:sz w:val="21"/>
              </w:rPr>
              <w:t>(23)</w:t>
            </w:r>
            <w:r>
              <w:rPr>
                <w:sz w:val="21"/>
              </w:rPr>
              <w:t>计算功能：具有药物计算、肾功能计算、氧合计算、通气计算、血流动力学计算和滴定表功能；</w:t>
            </w:r>
          </w:p>
          <w:p>
            <w:pPr>
              <w:pStyle w:val="null3"/>
              <w:ind w:left="420"/>
              <w:jc w:val="both"/>
            </w:pPr>
            <w:r>
              <w:rPr>
                <w:sz w:val="21"/>
              </w:rPr>
              <w:t>(24)</w:t>
            </w:r>
            <w:r>
              <w:rPr>
                <w:sz w:val="21"/>
              </w:rPr>
              <w:t>本机可支持</w:t>
            </w:r>
            <w:r>
              <w:rPr>
                <w:sz w:val="21"/>
              </w:rPr>
              <w:t>≥240小时趋势图/表、≥3500组NIBP列表、≥2500组报警事件数据的存储和回顾；</w:t>
            </w:r>
          </w:p>
          <w:p>
            <w:pPr>
              <w:pStyle w:val="null3"/>
              <w:ind w:left="420"/>
              <w:jc w:val="both"/>
            </w:pPr>
            <w:r>
              <w:rPr>
                <w:sz w:val="21"/>
              </w:rPr>
              <w:t>(25)</w:t>
            </w:r>
            <w:r>
              <w:rPr>
                <w:sz w:val="21"/>
              </w:rPr>
              <w:t>具备</w:t>
            </w:r>
            <w:r>
              <w:rPr>
                <w:sz w:val="21"/>
              </w:rPr>
              <w:t>24小时心电概览报告，可查看心率统计、心律失常统计、QT/QTc统计、ST段统计、起搏统计等信息；</w:t>
            </w:r>
          </w:p>
          <w:p>
            <w:pPr>
              <w:pStyle w:val="null3"/>
              <w:ind w:left="420"/>
              <w:jc w:val="both"/>
            </w:pPr>
            <w:r>
              <w:rPr>
                <w:sz w:val="21"/>
              </w:rPr>
              <w:t>(26)</w:t>
            </w:r>
            <w:r>
              <w:rPr>
                <w:sz w:val="21"/>
              </w:rPr>
              <w:t>临床辅助决策功能：</w:t>
            </w:r>
            <w:r>
              <w:rPr>
                <w:sz w:val="21"/>
              </w:rPr>
              <w:t>GCS格拉斯哥昏迷评分（选配）、EWS早期预警评分、CCHD筛查（选配）等。</w:t>
            </w:r>
          </w:p>
          <w:p>
            <w:pPr>
              <w:pStyle w:val="null3"/>
              <w:ind w:left="420"/>
              <w:jc w:val="both"/>
            </w:pPr>
            <w:r>
              <w:rPr>
                <w:sz w:val="21"/>
                <w:b/>
              </w:rPr>
              <w:t>3、配置清单</w:t>
            </w:r>
          </w:p>
          <w:p>
            <w:pPr>
              <w:pStyle w:val="null3"/>
              <w:jc w:val="both"/>
            </w:pPr>
            <w:r>
              <w:rPr>
                <w:sz w:val="21"/>
                <w:b/>
              </w:rPr>
              <w:t>中央</w:t>
            </w:r>
            <w:r>
              <w:rPr>
                <w:sz w:val="21"/>
                <w:b/>
              </w:rPr>
              <w:t>心电</w:t>
            </w:r>
            <w:r>
              <w:rPr>
                <w:sz w:val="21"/>
                <w:b/>
              </w:rPr>
              <w:t>监护系统配置清单</w:t>
            </w:r>
          </w:p>
          <w:tbl>
            <w:tblPr>
              <w:tblInd w:type="dxa" w:w="120"/>
              <w:tblBorders>
                <w:top w:val="none" w:color="000000" w:sz="4"/>
                <w:left w:val="none" w:color="000000" w:sz="4"/>
                <w:bottom w:val="none" w:color="000000" w:sz="4"/>
                <w:right w:val="none" w:color="000000" w:sz="4"/>
                <w:insideH w:val="none"/>
                <w:insideV w:val="none"/>
              </w:tblBorders>
            </w:tblPr>
            <w:tblGrid>
              <w:gridCol w:w="1400"/>
              <w:gridCol w:w="1400"/>
              <w:gridCol w:w="1400"/>
              <w:gridCol w:w="1400"/>
            </w:tblGrid>
            <w:tr>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显示器</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打印机</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中央机加密狗</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中央机光盘物料包</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使用说明书</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操作指南</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合格证</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保修卡</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客服标贴</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仪器验收单</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bl>
          <w:p>
            <w:pPr>
              <w:pStyle w:val="null3"/>
              <w:jc w:val="both"/>
            </w:pPr>
            <w:r>
              <w:rPr>
                <w:sz w:val="21"/>
                <w:b/>
              </w:rPr>
              <w:t>病人监护仪配置清单</w:t>
            </w:r>
          </w:p>
          <w:tbl>
            <w:tblPr>
              <w:tblInd w:type="dxa" w:w="120"/>
              <w:tblBorders>
                <w:top w:val="none" w:color="000000" w:sz="4"/>
                <w:left w:val="none" w:color="000000" w:sz="4"/>
                <w:bottom w:val="none" w:color="000000" w:sz="4"/>
                <w:right w:val="none" w:color="000000" w:sz="4"/>
                <w:insideH w:val="none"/>
                <w:insideV w:val="none"/>
              </w:tblBorders>
            </w:tblPr>
            <w:tblGrid>
              <w:gridCol w:w="1400"/>
              <w:gridCol w:w="1400"/>
              <w:gridCol w:w="1400"/>
              <w:gridCol w:w="1400"/>
            </w:tblGrid>
            <w:tr>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心电电极片</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心电导联线</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血压袖套</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血氧探头</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说明书</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快速操作指南</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国标电源线</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保修卡</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仪器验收单</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中央心电监护系统（1拖8）</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1"/>
                <w:b/>
              </w:rPr>
              <w:t>1、中央监护系统</w:t>
            </w:r>
          </w:p>
          <w:p>
            <w:pPr>
              <w:pStyle w:val="null3"/>
              <w:ind w:left="420"/>
              <w:jc w:val="left"/>
            </w:pPr>
            <w:r>
              <w:rPr>
                <w:sz w:val="21"/>
              </w:rPr>
              <w:t>(1)</w:t>
            </w:r>
            <w:r>
              <w:rPr>
                <w:sz w:val="21"/>
              </w:rPr>
              <w:t>▲</w:t>
            </w:r>
            <w:r>
              <w:rPr>
                <w:sz w:val="21"/>
              </w:rPr>
              <w:t>中央监护系统可支持包括：心电（</w:t>
            </w:r>
            <w:r>
              <w:rPr>
                <w:sz w:val="21"/>
              </w:rPr>
              <w:t>ECG）、呼吸（RESP）、无创血压（NIBP）、血氧(S</w:t>
            </w:r>
            <w:r>
              <w:rPr>
                <w:sz w:val="21"/>
                <w:vertAlign w:val="subscript"/>
              </w:rPr>
              <w:t>P</w:t>
            </w:r>
            <w:r>
              <w:rPr>
                <w:sz w:val="21"/>
              </w:rPr>
              <w:t>O</w:t>
            </w:r>
            <w:r>
              <w:rPr>
                <w:sz w:val="21"/>
                <w:vertAlign w:val="subscript"/>
              </w:rPr>
              <w:t>2</w:t>
            </w:r>
            <w:r>
              <w:rPr>
                <w:sz w:val="21"/>
              </w:rPr>
              <w:t>),脉率(PR)</w:t>
            </w:r>
            <w:r>
              <w:rPr>
                <w:sz w:val="21"/>
              </w:rPr>
              <w:t>、</w:t>
            </w:r>
            <w:r>
              <w:rPr>
                <w:sz w:val="21"/>
              </w:rPr>
              <w:t>体温</w:t>
            </w:r>
            <w:r>
              <w:rPr>
                <w:sz w:val="21"/>
              </w:rPr>
              <w:t>(TEMP)、胎心率（FHR）、胎动（FM）、宫缩压（TOCO）</w:t>
            </w:r>
            <w:r>
              <w:rPr>
                <w:sz w:val="21"/>
              </w:rPr>
              <w:t>等参数的显示和数据</w:t>
            </w:r>
            <w:r>
              <w:rPr>
                <w:sz w:val="21"/>
              </w:rPr>
              <w:t>存储。</w:t>
            </w:r>
            <w:r>
              <w:rPr>
                <w:sz w:val="21"/>
              </w:rPr>
              <w:t>（</w:t>
            </w:r>
            <w:r>
              <w:rPr>
                <w:sz w:val="21"/>
              </w:rPr>
              <w:t>提供产品说明书或产品彩页证明）</w:t>
            </w:r>
          </w:p>
          <w:p>
            <w:pPr>
              <w:pStyle w:val="null3"/>
              <w:ind w:left="420"/>
              <w:jc w:val="left"/>
            </w:pPr>
            <w:r>
              <w:rPr>
                <w:sz w:val="21"/>
              </w:rPr>
              <w:t>(2)</w:t>
            </w:r>
            <w:r>
              <w:rPr>
                <w:sz w:val="21"/>
              </w:rPr>
              <w:t>▲具有混合联网功能，支持同时连接病人监护仪、胎儿监护仪。</w:t>
            </w:r>
            <w:r>
              <w:rPr>
                <w:sz w:val="21"/>
              </w:rPr>
              <w:t>（</w:t>
            </w:r>
            <w:r>
              <w:rPr>
                <w:sz w:val="21"/>
              </w:rPr>
              <w:t>提供产品说明书或产品彩页证明）</w:t>
            </w:r>
          </w:p>
          <w:p>
            <w:pPr>
              <w:pStyle w:val="null3"/>
              <w:ind w:left="420"/>
              <w:jc w:val="left"/>
            </w:pPr>
            <w:r>
              <w:rPr>
                <w:sz w:val="21"/>
              </w:rPr>
              <w:t>(3)</w:t>
            </w:r>
            <w:r>
              <w:rPr>
                <w:sz w:val="21"/>
              </w:rPr>
              <w:t>多屏显示</w:t>
            </w:r>
            <w:r>
              <w:rPr>
                <w:sz w:val="21"/>
              </w:rPr>
              <w:t>：</w:t>
            </w:r>
            <w:r>
              <w:rPr>
                <w:sz w:val="21"/>
              </w:rPr>
              <w:t>单屏</w:t>
            </w:r>
            <w:r>
              <w:rPr>
                <w:sz w:val="21"/>
              </w:rPr>
              <w:t>、</w:t>
            </w:r>
            <w:r>
              <w:rPr>
                <w:sz w:val="21"/>
              </w:rPr>
              <w:t>双屏可选，最多可支持四屏显示</w:t>
            </w:r>
            <w:r>
              <w:rPr>
                <w:sz w:val="21"/>
              </w:rPr>
              <w:t>。</w:t>
            </w:r>
          </w:p>
          <w:p>
            <w:pPr>
              <w:pStyle w:val="null3"/>
              <w:ind w:left="420"/>
              <w:jc w:val="left"/>
            </w:pPr>
            <w:r>
              <w:rPr>
                <w:sz w:val="21"/>
              </w:rPr>
              <w:t>(4)</w:t>
            </w:r>
            <w:r>
              <w:rPr>
                <w:sz w:val="21"/>
              </w:rPr>
              <w:t>中央监护系统与床旁机双向遥控，可实现病人信息、血压参数、心电参数以及参数报警范围等设置的双向控制，使操作更省时、更有效、更方便。</w:t>
            </w:r>
          </w:p>
          <w:p>
            <w:pPr>
              <w:pStyle w:val="null3"/>
              <w:ind w:left="420"/>
              <w:jc w:val="left"/>
            </w:pPr>
            <w:r>
              <w:rPr>
                <w:sz w:val="21"/>
              </w:rPr>
              <w:t>(5)</w:t>
            </w:r>
            <w:r>
              <w:rPr>
                <w:sz w:val="21"/>
              </w:rPr>
              <w:t>可显示床旁机的所有报警功能。</w:t>
            </w:r>
          </w:p>
          <w:p>
            <w:pPr>
              <w:pStyle w:val="null3"/>
              <w:ind w:left="420"/>
              <w:jc w:val="left"/>
            </w:pPr>
            <w:r>
              <w:rPr>
                <w:sz w:val="21"/>
              </w:rPr>
              <w:t>(6)</w:t>
            </w:r>
            <w:r>
              <w:rPr>
                <w:sz w:val="21"/>
              </w:rPr>
              <w:t>支持病人数据回顾，支持数据的导入、导出。</w:t>
            </w:r>
          </w:p>
          <w:p>
            <w:pPr>
              <w:pStyle w:val="null3"/>
              <w:ind w:left="420"/>
              <w:jc w:val="left"/>
            </w:pPr>
            <w:r>
              <w:rPr>
                <w:sz w:val="21"/>
              </w:rPr>
              <w:t>(7)</w:t>
            </w:r>
            <w:r>
              <w:rPr>
                <w:sz w:val="21"/>
              </w:rPr>
              <w:t>支持</w:t>
            </w:r>
            <w:r>
              <w:rPr>
                <w:sz w:val="21"/>
              </w:rPr>
              <w:t>≥</w:t>
            </w:r>
            <w:r>
              <w:rPr>
                <w:sz w:val="21"/>
              </w:rPr>
              <w:t>20,000 个历史病人监护数据的存储与回顾。</w:t>
            </w:r>
          </w:p>
          <w:p>
            <w:pPr>
              <w:pStyle w:val="null3"/>
              <w:ind w:left="420"/>
              <w:jc w:val="left"/>
            </w:pPr>
            <w:r>
              <w:rPr>
                <w:sz w:val="21"/>
              </w:rPr>
              <w:t>(8)</w:t>
            </w:r>
            <w:r>
              <w:rPr>
                <w:sz w:val="21"/>
              </w:rPr>
              <w:t>具有五种计算功能：药物计算、血液动力学计算、通气计算、氧合计算、肾功能计算。</w:t>
            </w:r>
          </w:p>
          <w:p>
            <w:pPr>
              <w:pStyle w:val="null3"/>
              <w:ind w:left="420"/>
              <w:jc w:val="both"/>
            </w:pPr>
            <w:r>
              <w:rPr>
                <w:sz w:val="21"/>
              </w:rPr>
              <w:t>(9)</w:t>
            </w:r>
            <w:r>
              <w:rPr>
                <w:sz w:val="21"/>
              </w:rPr>
              <w:t>支持</w:t>
            </w:r>
            <w:r>
              <w:rPr>
                <w:sz w:val="21"/>
              </w:rPr>
              <w:t>HL7协议，支持连接医院HIS等临床系统。</w:t>
            </w:r>
          </w:p>
          <w:p>
            <w:pPr>
              <w:pStyle w:val="null3"/>
              <w:ind w:left="420"/>
              <w:jc w:val="both"/>
            </w:pPr>
            <w:r>
              <w:rPr>
                <w:sz w:val="21"/>
                <w:b/>
              </w:rPr>
              <w:t>2、心电监护仪</w:t>
            </w:r>
          </w:p>
          <w:p>
            <w:pPr>
              <w:pStyle w:val="null3"/>
              <w:ind w:left="420"/>
              <w:jc w:val="both"/>
            </w:pPr>
            <w:r>
              <w:rPr>
                <w:sz w:val="21"/>
              </w:rPr>
              <w:t>(1)</w:t>
            </w:r>
            <w:r>
              <w:rPr>
                <w:sz w:val="21"/>
              </w:rPr>
              <w:t>≥10.1英寸触摸屏，分辨率为1280×800像素，≥8通道波形显示；</w:t>
            </w:r>
          </w:p>
          <w:p>
            <w:pPr>
              <w:pStyle w:val="null3"/>
              <w:ind w:left="420"/>
              <w:jc w:val="both"/>
            </w:pPr>
            <w:r>
              <w:rPr>
                <w:sz w:val="21"/>
              </w:rPr>
              <w:t>(2)</w:t>
            </w:r>
            <w:r>
              <w:rPr>
                <w:sz w:val="21"/>
              </w:rPr>
              <w:t>支持中文手写输入；</w:t>
            </w:r>
          </w:p>
          <w:p>
            <w:pPr>
              <w:pStyle w:val="null3"/>
              <w:ind w:left="420"/>
              <w:jc w:val="both"/>
            </w:pPr>
            <w:r>
              <w:rPr>
                <w:sz w:val="21"/>
              </w:rPr>
              <w:t>(3)</w:t>
            </w:r>
            <w:r>
              <w:rPr>
                <w:sz w:val="21"/>
              </w:rPr>
              <w:t>可监测心电、血氧、</w:t>
            </w:r>
            <w:r>
              <w:rPr>
                <w:sz w:val="21"/>
              </w:rPr>
              <w:t>脉搏</w:t>
            </w:r>
            <w:r>
              <w:rPr>
                <w:sz w:val="21"/>
              </w:rPr>
              <w:t>、无创血压、呼吸、体温等基础参数，可升级</w:t>
            </w:r>
            <w:r>
              <w:rPr>
                <w:sz w:val="21"/>
              </w:rPr>
              <w:t>IBP、ETCO2、C.O.等参数模块。</w:t>
            </w:r>
          </w:p>
          <w:p>
            <w:pPr>
              <w:pStyle w:val="null3"/>
              <w:ind w:left="420"/>
              <w:jc w:val="both"/>
            </w:pPr>
            <w:r>
              <w:rPr>
                <w:sz w:val="21"/>
              </w:rPr>
              <w:t>(4)</w:t>
            </w:r>
            <w:r>
              <w:rPr>
                <w:sz w:val="21"/>
              </w:rPr>
              <w:t>标配</w:t>
            </w:r>
            <w:r>
              <w:rPr>
                <w:sz w:val="21"/>
              </w:rPr>
              <w:t>3/5导心电，支持升级6/12导心电，具有智能导联脱落，多导同步分析功能；</w:t>
            </w:r>
          </w:p>
          <w:p>
            <w:pPr>
              <w:pStyle w:val="null3"/>
              <w:ind w:left="420"/>
              <w:jc w:val="both"/>
            </w:pPr>
            <w:r>
              <w:rPr>
                <w:sz w:val="21"/>
              </w:rPr>
              <w:t>(5)</w:t>
            </w:r>
            <w:r>
              <w:rPr>
                <w:sz w:val="21"/>
              </w:rPr>
              <w:t>▲具有强大的心电抗干扰能力，耐极化电压：≥±8</w:t>
            </w:r>
            <w:r>
              <w:rPr>
                <w:sz w:val="21"/>
              </w:rPr>
              <w:t>00</w:t>
            </w:r>
            <w:r>
              <w:rPr>
                <w:sz w:val="21"/>
              </w:rPr>
              <w:t xml:space="preserve">mV； </w:t>
            </w:r>
            <w:r>
              <w:rPr>
                <w:sz w:val="21"/>
              </w:rPr>
              <w:t>（</w:t>
            </w:r>
            <w:r>
              <w:rPr>
                <w:sz w:val="21"/>
              </w:rPr>
              <w:t>提供第三方检验报告或产品说明书证明）</w:t>
            </w:r>
          </w:p>
          <w:p>
            <w:pPr>
              <w:pStyle w:val="null3"/>
              <w:ind w:left="420"/>
              <w:jc w:val="both"/>
            </w:pPr>
            <w:r>
              <w:rPr>
                <w:sz w:val="21"/>
              </w:rPr>
              <w:t>(6)</w:t>
            </w:r>
            <w:r>
              <w:rPr>
                <w:sz w:val="21"/>
              </w:rPr>
              <w:t>▲心电模式具有诊断、手术、监护、ST模式，其中手术、监护、ST模式共模抑制能力&gt;100d</w:t>
            </w:r>
            <w:r>
              <w:rPr>
                <w:sz w:val="21"/>
              </w:rPr>
              <w:t>B</w:t>
            </w:r>
            <w:r>
              <w:rPr>
                <w:sz w:val="21"/>
              </w:rPr>
              <w:t>；</w:t>
            </w:r>
            <w:r>
              <w:rPr>
                <w:sz w:val="21"/>
              </w:rPr>
              <w:t>（</w:t>
            </w:r>
            <w:r>
              <w:rPr>
                <w:sz w:val="21"/>
              </w:rPr>
              <w:t>提供第三方检验报告或产品说明书证明）</w:t>
            </w:r>
          </w:p>
          <w:p>
            <w:pPr>
              <w:pStyle w:val="null3"/>
              <w:ind w:left="420"/>
              <w:jc w:val="both"/>
            </w:pPr>
            <w:r>
              <w:rPr>
                <w:sz w:val="21"/>
              </w:rPr>
              <w:t>(7)</w:t>
            </w:r>
            <w:r>
              <w:rPr>
                <w:sz w:val="21"/>
              </w:rPr>
              <w:t>支持升级</w:t>
            </w:r>
            <w:r>
              <w:rPr>
                <w:sz w:val="21"/>
              </w:rPr>
              <w:t>Glasgow12导静息心电分析，适用于成人、小儿和新生儿；</w:t>
            </w:r>
          </w:p>
          <w:p>
            <w:pPr>
              <w:pStyle w:val="null3"/>
              <w:ind w:left="420"/>
              <w:jc w:val="both"/>
            </w:pPr>
            <w:r>
              <w:rPr>
                <w:sz w:val="21"/>
              </w:rPr>
              <w:t>(8)</w:t>
            </w:r>
            <w:r>
              <w:rPr>
                <w:sz w:val="21"/>
              </w:rPr>
              <w:t>具备心拍类型识别功能，可区分正常心拍、异常心拍、起搏心拍；</w:t>
            </w:r>
          </w:p>
          <w:p>
            <w:pPr>
              <w:pStyle w:val="null3"/>
              <w:ind w:left="420"/>
              <w:jc w:val="both"/>
            </w:pPr>
            <w:r>
              <w:rPr>
                <w:sz w:val="21"/>
              </w:rPr>
              <w:t>(9)</w:t>
            </w:r>
            <w:r>
              <w:rPr>
                <w:sz w:val="21"/>
              </w:rPr>
              <w:t>≥2</w:t>
            </w:r>
            <w:r>
              <w:rPr>
                <w:sz w:val="21"/>
              </w:rPr>
              <w:t>6</w:t>
            </w:r>
            <w:r>
              <w:rPr>
                <w:sz w:val="21"/>
              </w:rPr>
              <w:t>种心律失常分析，包括房颤、室颤、停搏等；</w:t>
            </w:r>
          </w:p>
          <w:p>
            <w:pPr>
              <w:pStyle w:val="null3"/>
              <w:ind w:left="420"/>
              <w:jc w:val="both"/>
            </w:pPr>
            <w:r>
              <w:rPr>
                <w:sz w:val="21"/>
              </w:rPr>
              <w:t>(10)</w:t>
            </w:r>
            <w:r>
              <w:rPr>
                <w:sz w:val="21"/>
              </w:rPr>
              <w:t>▲具有ST段分析和ST View功能，可实时监测ST段，评估心肌缺血，测量范围-2.5mV-+2.5mV；</w:t>
            </w:r>
            <w:r>
              <w:rPr>
                <w:sz w:val="21"/>
              </w:rPr>
              <w:t>（</w:t>
            </w:r>
            <w:r>
              <w:rPr>
                <w:sz w:val="21"/>
              </w:rPr>
              <w:t>提供第三方检验报告或产品说明书证明）</w:t>
            </w:r>
          </w:p>
          <w:p>
            <w:pPr>
              <w:pStyle w:val="null3"/>
              <w:ind w:left="420"/>
              <w:jc w:val="both"/>
            </w:pPr>
            <w:r>
              <w:rPr>
                <w:sz w:val="21"/>
              </w:rPr>
              <w:t>(11)</w:t>
            </w:r>
            <w:r>
              <w:rPr>
                <w:sz w:val="21"/>
              </w:rPr>
              <w:t>具有</w:t>
            </w:r>
            <w:r>
              <w:rPr>
                <w:sz w:val="21"/>
              </w:rPr>
              <w:t>QT/QTc测量功能，提供QT、QTc参数值，测量范围：200ms-800ms；</w:t>
            </w:r>
          </w:p>
          <w:p>
            <w:pPr>
              <w:pStyle w:val="null3"/>
              <w:ind w:left="420"/>
              <w:jc w:val="both"/>
            </w:pPr>
            <w:r>
              <w:rPr>
                <w:sz w:val="21"/>
              </w:rPr>
              <w:t>(12)</w:t>
            </w:r>
            <w:r>
              <w:rPr>
                <w:sz w:val="21"/>
              </w:rPr>
              <w:t>▲</w:t>
            </w:r>
            <w:r>
              <w:rPr>
                <w:sz w:val="21"/>
              </w:rPr>
              <w:t>支持升级</w:t>
            </w:r>
            <w:r>
              <w:rPr>
                <w:sz w:val="21"/>
              </w:rPr>
              <w:t>心率变异性分析功能，可测量</w:t>
            </w:r>
            <w:r>
              <w:rPr>
                <w:sz w:val="21"/>
              </w:rPr>
              <w:t>RR间期的均值、全部窦性心</w:t>
            </w:r>
            <w:r>
              <w:rPr>
                <w:sz w:val="21"/>
              </w:rPr>
              <w:t>搏</w:t>
            </w:r>
            <w:r>
              <w:rPr>
                <w:sz w:val="21"/>
              </w:rPr>
              <w:t>RR间期的标准差、全部相邻RR间期长度之差的均方根等，反映心脏自主神经系统情况；</w:t>
            </w:r>
            <w:r>
              <w:rPr>
                <w:sz w:val="21"/>
              </w:rPr>
              <w:t>（</w:t>
            </w:r>
            <w:r>
              <w:rPr>
                <w:sz w:val="21"/>
              </w:rPr>
              <w:t>提供第三方检验报告或产品说明书证明）</w:t>
            </w:r>
          </w:p>
          <w:p>
            <w:pPr>
              <w:pStyle w:val="null3"/>
              <w:ind w:left="420"/>
              <w:jc w:val="both"/>
            </w:pPr>
            <w:r>
              <w:rPr>
                <w:sz w:val="21"/>
              </w:rPr>
              <w:t>(13)</w:t>
            </w:r>
            <w:r>
              <w:rPr>
                <w:sz w:val="21"/>
              </w:rPr>
              <w:t>血氧测量范围为</w:t>
            </w:r>
            <w:r>
              <w:rPr>
                <w:sz w:val="21"/>
              </w:rPr>
              <w:t>0%-100%；在70%-100%范围内，成人/儿童测量精度为±2%（非运动状态下），新生儿为±3%（非运动状态）；</w:t>
            </w:r>
          </w:p>
          <w:p>
            <w:pPr>
              <w:pStyle w:val="null3"/>
              <w:ind w:left="420"/>
              <w:jc w:val="both"/>
            </w:pPr>
            <w:r>
              <w:rPr>
                <w:sz w:val="21"/>
              </w:rPr>
              <w:t>(14)</w:t>
            </w:r>
            <w:r>
              <w:rPr>
                <w:sz w:val="21"/>
              </w:rPr>
              <w:t>支持升级血氧，可显示弱灌注指数（</w:t>
            </w:r>
            <w:r>
              <w:rPr>
                <w:sz w:val="21"/>
              </w:rPr>
              <w:t>PI），PI弱灌注指数范围：0.02-20%；</w:t>
            </w:r>
          </w:p>
          <w:p>
            <w:pPr>
              <w:pStyle w:val="null3"/>
              <w:ind w:left="420"/>
              <w:jc w:val="both"/>
            </w:pPr>
            <w:r>
              <w:rPr>
                <w:sz w:val="21"/>
              </w:rPr>
              <w:t>(15)</w:t>
            </w:r>
            <w:r>
              <w:rPr>
                <w:sz w:val="21"/>
              </w:rPr>
              <w:t>无创血压测量范围：</w:t>
            </w:r>
          </w:p>
          <w:p>
            <w:pPr>
              <w:pStyle w:val="null3"/>
              <w:ind w:left="420"/>
              <w:jc w:val="both"/>
            </w:pPr>
            <w:r>
              <w:rPr>
                <w:sz w:val="21"/>
              </w:rPr>
              <w:t>成人：收缩压</w:t>
            </w:r>
            <w:r>
              <w:rPr>
                <w:sz w:val="21"/>
              </w:rPr>
              <w:t>25mmHg-290mmHg，舒张压10mmHg-250mmHg，平均压15mmHg-260mmHg；</w:t>
            </w:r>
          </w:p>
          <w:p>
            <w:pPr>
              <w:pStyle w:val="null3"/>
              <w:ind w:left="420"/>
              <w:jc w:val="both"/>
            </w:pPr>
            <w:r>
              <w:rPr>
                <w:sz w:val="21"/>
              </w:rPr>
              <w:t>小儿：收缩压</w:t>
            </w:r>
            <w:r>
              <w:rPr>
                <w:sz w:val="21"/>
              </w:rPr>
              <w:t>25mmHg-240mmHg，舒张压15mmHg-200mmHg，平均压15mmHg-215mmHg；</w:t>
            </w:r>
          </w:p>
          <w:p>
            <w:pPr>
              <w:pStyle w:val="null3"/>
              <w:ind w:left="420"/>
              <w:jc w:val="both"/>
            </w:pPr>
            <w:r>
              <w:rPr>
                <w:sz w:val="21"/>
              </w:rPr>
              <w:t>新生儿：收缩压</w:t>
            </w:r>
            <w:r>
              <w:rPr>
                <w:sz w:val="21"/>
              </w:rPr>
              <w:t>25mmHg-140mmHg，舒张压10 mmHg-115mmHg，平均压15mmHg-125mmHg；</w:t>
            </w:r>
          </w:p>
          <w:p>
            <w:pPr>
              <w:pStyle w:val="null3"/>
              <w:ind w:left="420"/>
              <w:jc w:val="both"/>
            </w:pPr>
            <w:r>
              <w:rPr>
                <w:sz w:val="21"/>
              </w:rPr>
              <w:t>(16)</w:t>
            </w:r>
            <w:r>
              <w:rPr>
                <w:sz w:val="21"/>
              </w:rPr>
              <w:t>血压测量模式：手动、自动、序列、整点和连续测量；</w:t>
            </w:r>
          </w:p>
          <w:p>
            <w:pPr>
              <w:pStyle w:val="null3"/>
              <w:ind w:left="420"/>
              <w:jc w:val="both"/>
            </w:pPr>
            <w:r>
              <w:rPr>
                <w:sz w:val="21"/>
              </w:rPr>
              <w:t>(17)</w:t>
            </w:r>
            <w:r>
              <w:rPr>
                <w:sz w:val="21"/>
              </w:rPr>
              <w:t>体温：具有双通道体温监测，应支持</w:t>
            </w:r>
            <w:r>
              <w:rPr>
                <w:sz w:val="21"/>
              </w:rPr>
              <w:t>CY和YSI两种体温探头类型；</w:t>
            </w:r>
          </w:p>
          <w:p>
            <w:pPr>
              <w:pStyle w:val="null3"/>
              <w:ind w:left="420"/>
              <w:jc w:val="both"/>
            </w:pPr>
            <w:r>
              <w:rPr>
                <w:sz w:val="21"/>
              </w:rPr>
              <w:t>(18)</w:t>
            </w:r>
            <w:r>
              <w:rPr>
                <w:sz w:val="21"/>
              </w:rPr>
              <w:t>具有多种界面显示标准、大字体、动态趋势、呼吸氧合、它床观察、</w:t>
            </w:r>
            <w:r>
              <w:rPr>
                <w:sz w:val="21"/>
              </w:rPr>
              <w:t>ECG全屏、ECG半屏、ECG12导（选配）、PAWP（选配）、EWS、单血氧、CCHD界面（选配）等；</w:t>
            </w:r>
          </w:p>
          <w:p>
            <w:pPr>
              <w:pStyle w:val="null3"/>
              <w:ind w:left="420"/>
              <w:jc w:val="both"/>
            </w:pPr>
            <w:r>
              <w:rPr>
                <w:sz w:val="21"/>
              </w:rPr>
              <w:t>(19)</w:t>
            </w:r>
            <w:r>
              <w:rPr>
                <w:sz w:val="21"/>
              </w:rPr>
              <w:t>可支持</w:t>
            </w:r>
            <w:r>
              <w:rPr>
                <w:sz w:val="21"/>
              </w:rPr>
              <w:t>≥240小时趋势图/表、≥3500组NIBP列表、≥2500组报警事件、≥48小时全息波形、≥48小时心律失常数据的存储和回顾；</w:t>
            </w:r>
          </w:p>
          <w:p>
            <w:pPr>
              <w:pStyle w:val="null3"/>
              <w:ind w:left="420"/>
              <w:jc w:val="both"/>
            </w:pPr>
            <w:r>
              <w:rPr>
                <w:sz w:val="21"/>
              </w:rPr>
              <w:t>(20)</w:t>
            </w:r>
            <w:r>
              <w:rPr>
                <w:sz w:val="21"/>
              </w:rPr>
              <w:t>具备</w:t>
            </w:r>
            <w:r>
              <w:rPr>
                <w:sz w:val="21"/>
              </w:rPr>
              <w:t>24小时心电概览报告，可查看心率统计、心律失常统计、QT/QTc统计、ST段统计、起搏统计等信息；</w:t>
            </w:r>
          </w:p>
          <w:p>
            <w:pPr>
              <w:pStyle w:val="null3"/>
              <w:ind w:left="420"/>
              <w:jc w:val="both"/>
            </w:pPr>
            <w:r>
              <w:rPr>
                <w:sz w:val="21"/>
              </w:rPr>
              <w:t>(21)</w:t>
            </w:r>
            <w:r>
              <w:rPr>
                <w:sz w:val="21"/>
              </w:rPr>
              <w:t>临床辅助决策功能：</w:t>
            </w:r>
            <w:r>
              <w:rPr>
                <w:sz w:val="21"/>
              </w:rPr>
              <w:t>SepsisSight脓毒症筛查（选配）、GCS格拉斯哥昏迷评分（选配）、EWS早期预警评分、CCHD筛查（选配）等</w:t>
            </w:r>
            <w:r>
              <w:rPr>
                <w:sz w:val="21"/>
              </w:rPr>
              <w:t>。</w:t>
            </w:r>
          </w:p>
          <w:p>
            <w:pPr>
              <w:pStyle w:val="null3"/>
              <w:ind w:left="420"/>
              <w:jc w:val="both"/>
            </w:pPr>
            <w:r>
              <w:rPr>
                <w:sz w:val="21"/>
                <w:b/>
              </w:rPr>
              <w:t>3、配置清单</w:t>
            </w:r>
          </w:p>
          <w:p>
            <w:pPr>
              <w:pStyle w:val="null3"/>
              <w:jc w:val="both"/>
            </w:pPr>
            <w:r>
              <w:rPr>
                <w:sz w:val="21"/>
                <w:b/>
              </w:rPr>
              <w:t>中央</w:t>
            </w:r>
            <w:r>
              <w:rPr>
                <w:sz w:val="21"/>
                <w:b/>
              </w:rPr>
              <w:t>心电</w:t>
            </w:r>
            <w:r>
              <w:rPr>
                <w:sz w:val="21"/>
                <w:b/>
              </w:rPr>
              <w:t>监护系统配置清单</w:t>
            </w:r>
          </w:p>
          <w:tbl>
            <w:tblPr>
              <w:tblInd w:type="dxa" w:w="120"/>
              <w:tblBorders>
                <w:top w:val="none" w:color="000000" w:sz="4"/>
                <w:left w:val="none" w:color="000000" w:sz="4"/>
                <w:bottom w:val="none" w:color="000000" w:sz="4"/>
                <w:right w:val="none" w:color="000000" w:sz="4"/>
                <w:insideH w:val="none"/>
                <w:insideV w:val="none"/>
              </w:tblBorders>
            </w:tblPr>
            <w:tblGrid>
              <w:gridCol w:w="1400"/>
              <w:gridCol w:w="1400"/>
              <w:gridCol w:w="1400"/>
              <w:gridCol w:w="1400"/>
            </w:tblGrid>
            <w:tr>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显示器</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打印机</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中央机加密狗</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中央机光盘物料包</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使用说明书</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操作指南</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合格证</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保修卡</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客服标贴</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仪器验收单</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bl>
          <w:p>
            <w:pPr>
              <w:pStyle w:val="null3"/>
              <w:jc w:val="both"/>
            </w:pPr>
            <w:r>
              <w:rPr>
                <w:sz w:val="21"/>
                <w:b/>
              </w:rPr>
              <w:t>病人监护仪配置清单</w:t>
            </w:r>
          </w:p>
          <w:tbl>
            <w:tblPr>
              <w:tblInd w:type="dxa" w:w="120"/>
              <w:tblBorders>
                <w:top w:val="none" w:color="000000" w:sz="4"/>
                <w:left w:val="none" w:color="000000" w:sz="4"/>
                <w:bottom w:val="none" w:color="000000" w:sz="4"/>
                <w:right w:val="none" w:color="000000" w:sz="4"/>
                <w:insideH w:val="none"/>
                <w:insideV w:val="none"/>
              </w:tblBorders>
            </w:tblPr>
            <w:tblGrid>
              <w:gridCol w:w="1400"/>
              <w:gridCol w:w="1400"/>
              <w:gridCol w:w="1400"/>
              <w:gridCol w:w="1400"/>
            </w:tblGrid>
            <w:tr>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心电</w:t>
                  </w:r>
                  <w:r>
                    <w:rPr>
                      <w:sz w:val="21"/>
                    </w:rPr>
                    <w:t>电极片</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心电导联线</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血压</w:t>
                  </w:r>
                  <w:r>
                    <w:rPr>
                      <w:sz w:val="21"/>
                    </w:rPr>
                    <w:t>袖套</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体温探头</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血氧探头</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说明书</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快速操作指南</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国标电源线</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保修卡</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仪器验收单</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采购包3（医疗设备（三））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自合同签订日起45天内完成供货、安装调试，并验收合格；如采购人有特殊需求，另行协商。</w:t>
            </w:r>
          </w:p>
        </w:tc>
      </w:tr>
      <w:tr>
        <w:tc>
          <w:tcPr>
            <w:tcW w:type="dxa" w:w="4153"/>
          </w:tcPr>
          <w:p>
            <w:pPr>
              <w:pStyle w:val="null3"/>
            </w:pPr>
            <w:r>
              <w:rPr/>
              <w:t>标的提供的地点</w:t>
            </w:r>
          </w:p>
        </w:tc>
        <w:tc>
          <w:tcPr>
            <w:tcW w:type="dxa" w:w="4153"/>
          </w:tcPr>
          <w:p>
            <w:pPr>
              <w:pStyle w:val="null3"/>
            </w:pPr>
            <w:r>
              <w:rPr/>
              <w:t>用户指定地点（惠州市中医医院内）。</w:t>
            </w:r>
          </w:p>
        </w:tc>
      </w:tr>
      <w:tr>
        <w:tc>
          <w:tcPr>
            <w:tcW w:type="dxa" w:w="4153"/>
          </w:tcPr>
          <w:p>
            <w:pPr>
              <w:pStyle w:val="null3"/>
            </w:pPr>
            <w:r>
              <w:rPr/>
              <w:t>付款方式</w:t>
            </w:r>
          </w:p>
        </w:tc>
        <w:tc>
          <w:tcPr>
            <w:tcW w:type="dxa" w:w="4153"/>
          </w:tcPr>
          <w:p>
            <w:pPr>
              <w:pStyle w:val="null3"/>
            </w:pPr>
            <w:r>
              <w:rPr/>
              <w:t>1期：支付比例30%,双方签订合同，且采购人收到中标人开具合同总额的30%正式发票后，采购人在10个工作日内支付该合同总金额的30%；</w:t>
            </w:r>
          </w:p>
          <w:p>
            <w:pPr>
              <w:pStyle w:val="null3"/>
            </w:pPr>
            <w:r>
              <w:rPr/>
              <w:t>2期：支付比例70%,全部货物到现场完成安装、调试后安排验收，经验收合格且中标人提供合同总额的70%正式发票后，采购人在10个工作日内支付合同总金额的70%。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1期：货物到达交货地点且采购人收到验收申请后7日内进行验收；验收标准： 1.货物为原制造商制造的全新产品，整机无污染，无侵权行为、表面无划损、无任何缺陷隐患，在中国境内可依常规安全合法使用； 2.交付验收标准依次序对照适用标准为： ①符合中华人民共和国国家安全质量标准、环保标准或行业标准； ②符合招标文件和投标响应承诺中采购人认可的合理最佳配置、参数及各项要求； ③货物来源国官方标准； 3.货物为原厂商未启封全新包装，具出厂合格证，序列号、包装箱号与出厂批号一致，并可追索查阅； 4.中标人应将关键主机设备的用户手册、保修手册、有关单证资料及配备件、随机工具等交付给采购人，使用操作及安全须知等重要资料应附有中文说明；如属于国家规定的强检设备，验收前中标人必须附上计量检定合格报告（相关费用由中标人承担），采购人验收合格后应当出具验收报告，需要其他行政管理机构验收的由验收机构出具验收报告。产品验收不合格的，采购人有权拒绝受领，有权要求退货、换货，并由中标人将产品运回，由此产生的实际费用（包括但不限于运费）由中标人承担。中标人拒不处理不合格产品的，由此造成的全部损失，由中标人承担。如采购人在中标人提出验收申请后的7日内未组织验收，又未向中标人说明理由或提出数量、质量异议的，视为中标人交付的产品符合本项目合同约定。</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1）投标报价包括货物的搬运费、运输费、装卸费、保险费、验收、货物设计、制造、包装、设备与医院信息系统的接口费用、培训、设备的首次计量检测费用、设备检测、质保期服务、质保期保障、产品成本、利润、各种税金及合同实施过程中不可预见费用等一切费用。以上费用需在投标明细报价表中详细列明。 （2）投标人投标报价时需同时附上配套耗材价格，若是招采或广州平台采购则以平台价格为准。(报价单格式自拟) （3）投标报价超过最高限价的，一律视为无效投标。</w:t>
            </w:r>
          </w:p>
          <w:p>
            <w:pPr>
              <w:pStyle w:val="null3"/>
            </w:pPr>
            <w:r>
              <w:rPr/>
              <w:t>2.产品要求，货物应为生产或出厂在交货时间前6个月内的最新设备。</w:t>
            </w:r>
          </w:p>
          <w:p>
            <w:pPr>
              <w:pStyle w:val="null3"/>
            </w:pPr>
            <w:r>
              <w:rPr/>
              <w:t>3.交货要求，（1）中标人应提供原装、原厂、全新的、符合国家质量标准的货物，不得以旧货翻新充数，并按有关要求进行包装及装运。 （2）中标人应将所提供货物的产品注册证、原厂商出具的出厂合格证、装箱清单、备件清单、正规发票、用户手册、原厂保修卡、随机资料及配件、随机工具、维修技术资料手册、维护手册、软件备份、故障代码表、零部件、维修密码等交付给采购人；中标人不能完整交付货物及本款规定的单证和工具的，视为未按采购人需求约定供货，中标人必须负责补齐，因此导致逾期交付的，由中标人承担相关的违约责任。 （3）采购设备到货后须进行相关检定/校准。在验收时，应提交有计量检定资质的机构或部门出具的检定/校准合格证书，期间产生的一切费用由中标人支付；未计量校定/校准或校定/校准不合格的，不予验收。</w:t>
            </w:r>
          </w:p>
          <w:p>
            <w:pPr>
              <w:pStyle w:val="null3"/>
            </w:pPr>
            <w:r>
              <w:rPr/>
              <w:t>4.安装调试，（1）合同生效后两周内，中标人应提出安装条件，否则由此造成的延期由中标人负责。 （2）设备到达采购人指定地点后，中标人应在72小时内派技术人员到达现场，在双方人员在场的情况下，开箱清点货物，组织安装、调试并对安装调试错误所导致的设备损坏承担全部赔偿责任，并承担因此发生的一切费用。 （3）安装调试期间遵守采购人管理。</w:t>
            </w:r>
          </w:p>
          <w:p>
            <w:pPr>
              <w:pStyle w:val="null3"/>
            </w:pPr>
            <w:r>
              <w:rPr/>
              <w:t>5.质保要求，除耗材及易损件外，整机保修≥3年；从产品验收合格之日起计算，在质保期内，一切原因引起的故障，中标人负责保修，如维修无法解决的，应更换新件，维修相关的所有费用由中标人承担。</w:t>
            </w:r>
          </w:p>
          <w:p>
            <w:pPr>
              <w:pStyle w:val="null3"/>
            </w:pPr>
            <w:r>
              <w:rPr/>
              <w:t>6.维修配件，维修配件能够长期供应，保证在设备停产后备件供应：≥6年。</w:t>
            </w:r>
          </w:p>
          <w:p>
            <w:pPr>
              <w:pStyle w:val="null3"/>
            </w:pPr>
            <w:r>
              <w:rPr/>
              <w:t>7.备品提供，保修期内如设备出现故障，≥3个工作日无法修复的，中标人需提供备品给采购人使用。</w:t>
            </w:r>
          </w:p>
          <w:p>
            <w:pPr>
              <w:pStyle w:val="null3"/>
            </w:pPr>
            <w:r>
              <w:rPr/>
              <w:t>8.技术培训、支持及推广要求，中标人负责临床技术培训、保证使用人员能够正确操作各项设备，培训次数不限，根据采购人需求安排。同时提供技术支持和宣传推广,定期提供相关最新治疗进展资讯。</w:t>
            </w:r>
          </w:p>
          <w:p>
            <w:pPr>
              <w:pStyle w:val="null3"/>
            </w:pPr>
            <w:r>
              <w:rPr/>
              <w:t>9.对投标人的要求，投标人承接过同类项目，能针对本项目提供有利于采购人的相关承诺，如增加质保期、接到采购人通知（电话或书面）后2小时内响应，24小时内有工作人员上门检测、维修，48小时内仍未能有效解决，提供详细解决方案。投标人还应针对本项目制定项目实施方案、安装调试方案及售后服务方案、质量保证措施等，确保项目顺利开展。</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急救和生命支持设备</w:t>
            </w:r>
          </w:p>
        </w:tc>
        <w:tc>
          <w:tcPr>
            <w:tcW w:type="dxa" w:w="831"/>
          </w:tcPr>
          <w:p>
            <w:pPr>
              <w:pStyle w:val="null3"/>
              <w:jc w:val="left"/>
            </w:pPr>
            <w:r>
              <w:rPr/>
              <w:t>有创呼吸机（儿童）</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230,000.00</w:t>
            </w:r>
          </w:p>
        </w:tc>
        <w:tc>
          <w:tcPr>
            <w:tcW w:type="dxa" w:w="831"/>
          </w:tcPr>
          <w:p>
            <w:pPr>
              <w:pStyle w:val="null3"/>
              <w:jc w:val="right"/>
            </w:pPr>
            <w:r>
              <w:rPr/>
              <w:t>230,000.00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急救和生命支持设备</w:t>
            </w:r>
          </w:p>
        </w:tc>
        <w:tc>
          <w:tcPr>
            <w:tcW w:type="dxa" w:w="831"/>
          </w:tcPr>
          <w:p>
            <w:pPr>
              <w:pStyle w:val="null3"/>
              <w:jc w:val="left"/>
            </w:pPr>
            <w:r>
              <w:rPr/>
              <w:t>无创呼吸机（成人）</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95,000.00</w:t>
            </w:r>
          </w:p>
        </w:tc>
        <w:tc>
          <w:tcPr>
            <w:tcW w:type="dxa" w:w="831"/>
          </w:tcPr>
          <w:p>
            <w:pPr>
              <w:pStyle w:val="null3"/>
              <w:jc w:val="right"/>
            </w:pPr>
            <w:r>
              <w:rPr/>
              <w:t>190,000.00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pPr>
              <w:pStyle w:val="null3"/>
              <w:jc w:val="center"/>
            </w:pPr>
            <w:r>
              <w:rPr/>
              <w:t>△</w:t>
            </w:r>
          </w:p>
        </w:tc>
        <w:tc>
          <w:tcPr>
            <w:tcW w:type="dxa" w:w="831"/>
          </w:tcPr>
          <w:p>
            <w:pPr>
              <w:pStyle w:val="null3"/>
              <w:jc w:val="left"/>
            </w:pPr>
            <w:r>
              <w:rPr/>
              <w:t>急救和生命支持设备</w:t>
            </w:r>
          </w:p>
        </w:tc>
        <w:tc>
          <w:tcPr>
            <w:tcW w:type="dxa" w:w="831"/>
          </w:tcPr>
          <w:p>
            <w:pPr>
              <w:pStyle w:val="null3"/>
              <w:jc w:val="left"/>
            </w:pPr>
            <w:r>
              <w:rPr/>
              <w:t>有创呼吸机（成人）</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390,000.00</w:t>
            </w:r>
          </w:p>
        </w:tc>
        <w:tc>
          <w:tcPr>
            <w:tcW w:type="dxa" w:w="831"/>
          </w:tcPr>
          <w:p>
            <w:pPr>
              <w:pStyle w:val="null3"/>
              <w:jc w:val="right"/>
            </w:pPr>
            <w:r>
              <w:rPr/>
              <w:t>780,000.00</w:t>
            </w:r>
          </w:p>
        </w:tc>
        <w:tc>
          <w:tcPr>
            <w:tcW w:type="dxa" w:w="831"/>
          </w:tcPr>
          <w:p>
            <w:pPr>
              <w:pStyle w:val="null3"/>
            </w:pPr>
            <w:r>
              <w:rPr/>
              <w:t>工业</w:t>
            </w:r>
          </w:p>
        </w:tc>
        <w:tc>
          <w:tcPr>
            <w:tcW w:type="dxa" w:w="831"/>
          </w:tcPr>
          <w:p>
            <w:pPr>
              <w:pStyle w:val="null3"/>
            </w:pPr>
            <w:r>
              <w:rPr/>
              <w:t>详见附表三</w:t>
            </w:r>
          </w:p>
        </w:tc>
      </w:tr>
    </w:tbl>
    <w:p>
      <w:pPr>
        <w:pStyle w:val="null3"/>
      </w:pPr>
      <w:r>
        <w:rPr>
          <w:b/>
        </w:rPr>
        <w:t>附表</w:t>
      </w:r>
      <w:r>
        <w:rPr>
          <w:b/>
        </w:rPr>
        <w:t>一</w:t>
      </w:r>
      <w:r>
        <w:rPr>
          <w:b/>
        </w:rPr>
        <w:t>：</w:t>
      </w:r>
      <w:r>
        <w:rPr>
          <w:b/>
        </w:rPr>
        <w:t>有创呼吸机（儿童）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1"/>
                <w:b/>
              </w:rPr>
              <w:t>1</w:t>
            </w:r>
            <w:r>
              <w:rPr>
                <w:sz w:val="21"/>
                <w:b/>
              </w:rPr>
              <w:t>、整机要求</w:t>
            </w:r>
          </w:p>
          <w:p>
            <w:pPr>
              <w:pStyle w:val="null3"/>
              <w:ind w:left="420"/>
            </w:pPr>
            <w:r>
              <w:rPr>
                <w:sz w:val="21"/>
              </w:rPr>
              <w:t>(1)</w:t>
            </w:r>
            <w:r>
              <w:rPr>
                <w:sz w:val="21"/>
              </w:rPr>
              <w:t>适用于成人、小儿患者通气辅助及呼吸支持，支持升级新生儿功能。</w:t>
            </w:r>
          </w:p>
          <w:p>
            <w:pPr>
              <w:pStyle w:val="null3"/>
              <w:ind w:left="420"/>
            </w:pPr>
            <w:r>
              <w:rPr>
                <w:sz w:val="21"/>
              </w:rPr>
              <w:t>(2)</w:t>
            </w:r>
            <w:r>
              <w:rPr>
                <w:sz w:val="21"/>
              </w:rPr>
              <w:t>▲整机为气动电控设计（空、氧双气源），支持中央供气和空气压缩机双方式驱动工作。</w:t>
            </w:r>
          </w:p>
          <w:p>
            <w:pPr>
              <w:pStyle w:val="null3"/>
              <w:ind w:left="420"/>
            </w:pPr>
            <w:r>
              <w:rPr>
                <w:sz w:val="21"/>
              </w:rPr>
              <w:t>(3)</w:t>
            </w:r>
            <w:r>
              <w:rPr>
                <w:sz w:val="21"/>
              </w:rPr>
              <w:t>▲主机重量，不带涡轮</w:t>
            </w:r>
            <w:r>
              <w:rPr>
                <w:sz w:val="21"/>
              </w:rPr>
              <w:t>或空压机</w:t>
            </w:r>
            <w:r>
              <w:rPr>
                <w:sz w:val="21"/>
              </w:rPr>
              <w:t>&lt;18kg；整机重量，</w:t>
            </w:r>
            <w:r>
              <w:rPr>
                <w:sz w:val="21"/>
              </w:rPr>
              <w:t>不</w:t>
            </w:r>
            <w:r>
              <w:rPr>
                <w:sz w:val="21"/>
              </w:rPr>
              <w:t>带涡轮</w:t>
            </w:r>
            <w:r>
              <w:rPr>
                <w:sz w:val="21"/>
              </w:rPr>
              <w:t>或空压机</w:t>
            </w:r>
            <w:r>
              <w:rPr>
                <w:sz w:val="21"/>
              </w:rPr>
              <w:t>&lt;4</w:t>
            </w:r>
            <w:r>
              <w:rPr>
                <w:sz w:val="21"/>
              </w:rPr>
              <w:t>0</w:t>
            </w:r>
            <w:r>
              <w:rPr>
                <w:sz w:val="21"/>
              </w:rPr>
              <w:t>kg</w:t>
            </w:r>
            <w:r>
              <w:rPr>
                <w:sz w:val="21"/>
              </w:rPr>
              <w:t>（提供设备说明书证明）。</w:t>
            </w:r>
          </w:p>
          <w:p>
            <w:pPr>
              <w:pStyle w:val="null3"/>
              <w:ind w:left="420"/>
              <w:jc w:val="both"/>
            </w:pPr>
            <w:r>
              <w:rPr>
                <w:sz w:val="21"/>
                <w:b/>
              </w:rPr>
              <w:t>2</w:t>
            </w:r>
            <w:r>
              <w:rPr>
                <w:sz w:val="21"/>
                <w:b/>
              </w:rPr>
              <w:t>、显示要求</w:t>
            </w:r>
          </w:p>
          <w:p>
            <w:pPr>
              <w:pStyle w:val="null3"/>
              <w:ind w:left="420"/>
            </w:pPr>
            <w:r>
              <w:rPr>
                <w:sz w:val="21"/>
              </w:rPr>
              <w:t>(1)</w:t>
            </w:r>
            <w:r>
              <w:rPr>
                <w:sz w:val="21"/>
              </w:rPr>
              <w:t>▲显示屏≥15英寸触摸屏，分辨率1920*1080像素，支持手势滑动操作和戴无菌手套操作。</w:t>
            </w:r>
          </w:p>
          <w:p>
            <w:pPr>
              <w:pStyle w:val="null3"/>
              <w:ind w:left="420"/>
            </w:pPr>
            <w:r>
              <w:rPr>
                <w:sz w:val="21"/>
              </w:rPr>
              <w:t>(</w:t>
            </w:r>
            <w:r>
              <w:rPr>
                <w:sz w:val="21"/>
              </w:rPr>
              <w:t>2)</w:t>
            </w:r>
            <w:r>
              <w:rPr>
                <w:sz w:val="21"/>
              </w:rPr>
              <w:t>▲具备动态肺视图，能实时图形化动态显示患者气道阻抗、肺顺应性、通气量等力学参数变化，</w:t>
            </w:r>
            <w:r>
              <w:rPr>
                <w:sz w:val="21"/>
              </w:rPr>
              <w:t>动态肺视图包含肺损伤、肺塌陷风险提示</w:t>
            </w:r>
            <w:r>
              <w:rPr>
                <w:sz w:val="21"/>
              </w:rPr>
              <w:t>。</w:t>
            </w:r>
            <w:r>
              <w:rPr>
                <w:sz w:val="21"/>
              </w:rPr>
              <w:t>（提供屏幕截图证明）</w:t>
            </w:r>
          </w:p>
          <w:p>
            <w:pPr>
              <w:pStyle w:val="null3"/>
              <w:ind w:left="420"/>
            </w:pPr>
            <w:r>
              <w:rPr>
                <w:sz w:val="21"/>
              </w:rPr>
              <w:t>(3)</w:t>
            </w:r>
            <w:r>
              <w:rPr>
                <w:sz w:val="21"/>
              </w:rPr>
              <w:t>▲具备肺</w:t>
            </w:r>
            <w:r>
              <w:rPr>
                <w:sz w:val="21"/>
              </w:rPr>
              <w:t>损伤、肺塌陷对应参数柱状图风险提示。（提供屏幕截图证明）</w:t>
            </w:r>
          </w:p>
          <w:p>
            <w:pPr>
              <w:pStyle w:val="null3"/>
              <w:ind w:left="420"/>
              <w:jc w:val="both"/>
            </w:pPr>
            <w:r>
              <w:rPr>
                <w:sz w:val="21"/>
                <w:b/>
              </w:rPr>
              <w:t>3</w:t>
            </w:r>
            <w:r>
              <w:rPr>
                <w:sz w:val="21"/>
                <w:b/>
              </w:rPr>
              <w:t>、呼吸模式及功能</w:t>
            </w:r>
          </w:p>
          <w:p>
            <w:pPr>
              <w:pStyle w:val="null3"/>
              <w:ind w:left="420"/>
            </w:pPr>
            <w:r>
              <w:rPr>
                <w:sz w:val="21"/>
              </w:rPr>
              <w:t>(1)</w:t>
            </w:r>
            <w:r>
              <w:rPr>
                <w:sz w:val="21"/>
              </w:rPr>
              <w:t>▲标配模式：容量控制/辅助通气模式V-A/C和容量同步间歇指令通气模式V-SIMV（容量模式流速波形可调方波、50%和100%递减波）；压力控制/辅助通气模式P-A/C和压力同步间歇指令通气模式P-SIMV；持续气道正压通气模式/压力支持通气模式CPAP/PSV、窒息通气模式。</w:t>
            </w:r>
          </w:p>
          <w:p>
            <w:pPr>
              <w:pStyle w:val="null3"/>
              <w:ind w:left="420"/>
            </w:pPr>
            <w:r>
              <w:rPr>
                <w:sz w:val="21"/>
              </w:rPr>
              <w:t>(2)</w:t>
            </w:r>
            <w:r>
              <w:rPr>
                <w:sz w:val="21"/>
              </w:rPr>
              <w:t>支持升级高级模式：压力调节容量控制通气、压力调节容量控制</w:t>
            </w:r>
            <w:r>
              <w:rPr>
                <w:sz w:val="21"/>
              </w:rPr>
              <w:t>-同步间歇指令通气模式；双水平气道正压通气模式、气道压力释放通气；容量支持通气；自适应分钟通气（或自适应支持通气等以Otis公式患者最小呼吸做功为通气目标的智能通气模式）</w:t>
            </w:r>
            <w:r>
              <w:rPr>
                <w:sz w:val="21"/>
              </w:rPr>
              <w:t>。</w:t>
            </w:r>
            <w:r>
              <w:rPr>
                <w:sz w:val="21"/>
              </w:rPr>
              <w:t>（提供设备说明书或检测报告证明）</w:t>
            </w:r>
          </w:p>
          <w:p>
            <w:pPr>
              <w:pStyle w:val="null3"/>
              <w:ind w:left="420"/>
            </w:pPr>
            <w:r>
              <w:rPr>
                <w:sz w:val="21"/>
              </w:rPr>
              <w:t>(3)</w:t>
            </w:r>
            <w:r>
              <w:rPr>
                <w:sz w:val="21"/>
              </w:rPr>
              <w:t>具有心肺复苏通气模式</w:t>
            </w:r>
            <w:r>
              <w:rPr>
                <w:sz w:val="21"/>
              </w:rPr>
              <w:t>，在呼气阶段</w:t>
            </w:r>
            <w:r>
              <w:rPr>
                <w:sz w:val="21"/>
              </w:rPr>
              <w:t>停止送气帮助排出患者肺内气体，使患者胸腔回弹时产生胸腔负压。</w:t>
            </w:r>
            <w:r>
              <w:rPr>
                <w:sz w:val="21"/>
              </w:rPr>
              <w:t>（提供设备说明书或检测报告证明）</w:t>
            </w:r>
          </w:p>
          <w:p>
            <w:pPr>
              <w:pStyle w:val="null3"/>
              <w:ind w:left="420"/>
            </w:pPr>
            <w:r>
              <w:rPr>
                <w:sz w:val="21"/>
              </w:rPr>
              <w:t>(4)</w:t>
            </w:r>
            <w:r>
              <w:rPr>
                <w:sz w:val="21"/>
              </w:rPr>
              <w:t>具有电子吸气阻力阀开关，在心肺复苏通气模式的呼气阶段排出患者肺内气体，阻止气流进入病人肺部，来增加胸腔负压。（提供设备说明书或检测报告证明）</w:t>
            </w:r>
          </w:p>
          <w:p>
            <w:pPr>
              <w:pStyle w:val="null3"/>
              <w:ind w:left="420"/>
            </w:pPr>
            <w:r>
              <w:rPr>
                <w:sz w:val="21"/>
              </w:rPr>
              <w:t>(5)</w:t>
            </w:r>
            <w:r>
              <w:rPr>
                <w:sz w:val="21"/>
              </w:rPr>
              <w:t>无创通气模式，包含</w:t>
            </w:r>
            <w:r>
              <w:rPr>
                <w:sz w:val="21"/>
              </w:rPr>
              <w:t>P-A/C、P-SIMV、CPAP/PSV、DuoLevel、APRV 和 PSV-S/T等模式。</w:t>
            </w:r>
          </w:p>
          <w:p>
            <w:pPr>
              <w:pStyle w:val="null3"/>
              <w:ind w:left="420"/>
            </w:pPr>
            <w:r>
              <w:rPr>
                <w:sz w:val="21"/>
              </w:rPr>
              <w:t>(6)</w:t>
            </w:r>
            <w:r>
              <w:rPr>
                <w:sz w:val="21"/>
              </w:rPr>
              <w:t>氧疗模式</w:t>
            </w:r>
            <w:r>
              <w:rPr>
                <w:sz w:val="21"/>
              </w:rPr>
              <w:t>：具备高流速氧疗功能，氧疗流速（</w:t>
            </w:r>
            <w:r>
              <w:rPr>
                <w:sz w:val="21"/>
              </w:rPr>
              <w:t>≥80L/min）和氧浓度可调，并具有氧疗计时功能。</w:t>
            </w:r>
          </w:p>
          <w:p>
            <w:pPr>
              <w:pStyle w:val="null3"/>
              <w:ind w:left="420"/>
            </w:pPr>
            <w:r>
              <w:rPr>
                <w:sz w:val="21"/>
              </w:rPr>
              <w:t>(7)</w:t>
            </w:r>
            <w:r>
              <w:rPr>
                <w:sz w:val="21"/>
                <w:b/>
              </w:rPr>
              <w:t>▲</w:t>
            </w:r>
            <w:r>
              <w:rPr>
                <w:sz w:val="21"/>
              </w:rPr>
              <w:t>自适应通气模式具有参数调节目标指示表盘，更直观进行通气提示。</w:t>
            </w:r>
          </w:p>
          <w:p>
            <w:pPr>
              <w:pStyle w:val="null3"/>
              <w:ind w:left="420"/>
            </w:pPr>
            <w:r>
              <w:rPr>
                <w:sz w:val="21"/>
              </w:rPr>
              <w:t>(8)</w:t>
            </w:r>
            <w:r>
              <w:rPr>
                <w:sz w:val="21"/>
              </w:rPr>
              <w:t>呼吸同步技术，使用病人的呼吸系统特性包含时间常数等自动调节吸气触发灵敏度和呼气触发灵敏度，自动调节压力上升时间。（提供设备说明书或检测报告证明）</w:t>
            </w:r>
          </w:p>
          <w:p>
            <w:pPr>
              <w:pStyle w:val="null3"/>
              <w:ind w:left="420"/>
            </w:pPr>
            <w:r>
              <w:rPr>
                <w:sz w:val="21"/>
              </w:rPr>
              <w:t>(9)</w:t>
            </w:r>
            <w:r>
              <w:rPr>
                <w:sz w:val="21"/>
              </w:rPr>
              <w:t>具有自动插管阻力补偿（如</w:t>
            </w:r>
            <w:r>
              <w:rPr>
                <w:sz w:val="21"/>
              </w:rPr>
              <w:t>ATRC，TRC）和静态P-V环图（或P-V工具）。</w:t>
            </w:r>
          </w:p>
          <w:p>
            <w:pPr>
              <w:pStyle w:val="null3"/>
              <w:ind w:left="420"/>
            </w:pPr>
            <w:r>
              <w:rPr>
                <w:sz w:val="21"/>
              </w:rPr>
              <w:t>(10)</w:t>
            </w:r>
            <w:r>
              <w:rPr>
                <w:sz w:val="21"/>
              </w:rPr>
              <w:t>具有脱机辅助工具，用户可定制脱机指征参数并设定报警范围，提供全面的参数变化动态趋势和脱机看板，一键启动</w:t>
            </w:r>
            <w:r>
              <w:rPr>
                <w:sz w:val="21"/>
              </w:rPr>
              <w:t xml:space="preserve">SBT（自主呼吸试验），规范脱机筛选流程。  </w:t>
            </w:r>
          </w:p>
          <w:p>
            <w:pPr>
              <w:pStyle w:val="null3"/>
              <w:ind w:left="420"/>
            </w:pPr>
            <w:r>
              <w:rPr>
                <w:sz w:val="21"/>
              </w:rPr>
              <w:t>(11)</w:t>
            </w:r>
            <w:r>
              <w:rPr>
                <w:sz w:val="21"/>
              </w:rPr>
              <w:t>肺复张工具，提供控制性肺膨胀法（</w:t>
            </w:r>
            <w:r>
              <w:rPr>
                <w:sz w:val="21"/>
              </w:rPr>
              <w:t>SI）进行肺复张。</w:t>
            </w:r>
          </w:p>
          <w:p>
            <w:pPr>
              <w:pStyle w:val="null3"/>
              <w:ind w:left="420"/>
            </w:pPr>
            <w:r>
              <w:rPr>
                <w:sz w:val="21"/>
              </w:rPr>
              <w:t>(12)</w:t>
            </w:r>
            <w:r>
              <w:rPr>
                <w:sz w:val="21"/>
              </w:rPr>
              <w:t>具有待机功能并可设定病人理想体重或身高，具有单位理想体重呼气潮气量（如</w:t>
            </w:r>
            <w:r>
              <w:rPr>
                <w:sz w:val="21"/>
              </w:rPr>
              <w:t>TVe/IBW或VTe/PBW）参数监测功能。</w:t>
            </w:r>
          </w:p>
          <w:p>
            <w:pPr>
              <w:pStyle w:val="null3"/>
              <w:ind w:left="420"/>
              <w:jc w:val="both"/>
            </w:pPr>
            <w:r>
              <w:rPr>
                <w:sz w:val="21"/>
                <w:b/>
              </w:rPr>
              <w:t>4</w:t>
            </w:r>
            <w:r>
              <w:rPr>
                <w:sz w:val="21"/>
                <w:b/>
              </w:rPr>
              <w:t>、设置参数</w:t>
            </w:r>
          </w:p>
          <w:p>
            <w:pPr>
              <w:pStyle w:val="null3"/>
              <w:ind w:left="420"/>
            </w:pPr>
            <w:r>
              <w:rPr>
                <w:sz w:val="21"/>
              </w:rPr>
              <w:t>(1)</w:t>
            </w:r>
            <w:r>
              <w:rPr>
                <w:sz w:val="21"/>
              </w:rPr>
              <w:t>潮气量：</w:t>
            </w:r>
            <w:r>
              <w:rPr>
                <w:sz w:val="21"/>
              </w:rPr>
              <w:t>20ml—4000ml</w:t>
            </w:r>
          </w:p>
          <w:p>
            <w:pPr>
              <w:pStyle w:val="null3"/>
              <w:ind w:left="420"/>
            </w:pPr>
            <w:r>
              <w:rPr>
                <w:sz w:val="21"/>
              </w:rPr>
              <w:t>(2)</w:t>
            </w:r>
            <w:r>
              <w:rPr>
                <w:sz w:val="21"/>
              </w:rPr>
              <w:t>呼吸频率：</w:t>
            </w:r>
            <w:r>
              <w:rPr>
                <w:sz w:val="21"/>
              </w:rPr>
              <w:t>1—100/min</w:t>
            </w:r>
          </w:p>
          <w:p>
            <w:pPr>
              <w:pStyle w:val="null3"/>
              <w:ind w:left="420"/>
            </w:pPr>
            <w:r>
              <w:rPr>
                <w:sz w:val="21"/>
              </w:rPr>
              <w:t>(3)</w:t>
            </w:r>
            <w:r>
              <w:rPr>
                <w:sz w:val="21"/>
              </w:rPr>
              <w:t>吸气流速：</w:t>
            </w:r>
            <w:r>
              <w:rPr>
                <w:sz w:val="21"/>
              </w:rPr>
              <w:t>6—180L/min</w:t>
            </w:r>
          </w:p>
          <w:p>
            <w:pPr>
              <w:pStyle w:val="null3"/>
              <w:ind w:left="420"/>
            </w:pPr>
            <w:r>
              <w:rPr>
                <w:sz w:val="21"/>
              </w:rPr>
              <w:t>(4)</w:t>
            </w:r>
            <w:r>
              <w:rPr>
                <w:sz w:val="21"/>
              </w:rPr>
              <w:t>SIMV频率：1—60/min</w:t>
            </w:r>
          </w:p>
          <w:p>
            <w:pPr>
              <w:pStyle w:val="null3"/>
              <w:ind w:left="420"/>
            </w:pPr>
            <w:r>
              <w:rPr>
                <w:sz w:val="21"/>
              </w:rPr>
              <w:t>(5)</w:t>
            </w:r>
            <w:r>
              <w:rPr>
                <w:sz w:val="21"/>
              </w:rPr>
              <w:t>吸呼比：</w:t>
            </w:r>
            <w:r>
              <w:rPr>
                <w:sz w:val="21"/>
              </w:rPr>
              <w:t>4:1—1:10</w:t>
            </w:r>
          </w:p>
          <w:p>
            <w:pPr>
              <w:pStyle w:val="null3"/>
              <w:ind w:left="420"/>
            </w:pPr>
            <w:r>
              <w:rPr>
                <w:sz w:val="21"/>
              </w:rPr>
              <w:t>(6)</w:t>
            </w:r>
            <w:r>
              <w:rPr>
                <w:sz w:val="21"/>
              </w:rPr>
              <w:t>最大峰值流速：</w:t>
            </w:r>
            <w:r>
              <w:rPr>
                <w:sz w:val="21"/>
              </w:rPr>
              <w:t>180L/min</w:t>
            </w:r>
          </w:p>
          <w:p>
            <w:pPr>
              <w:pStyle w:val="null3"/>
              <w:ind w:left="420"/>
            </w:pPr>
            <w:r>
              <w:rPr>
                <w:sz w:val="21"/>
              </w:rPr>
              <w:t>(7)</w:t>
            </w:r>
            <w:r>
              <w:rPr>
                <w:sz w:val="21"/>
              </w:rPr>
              <w:t>吸气压力：</w:t>
            </w:r>
            <w:r>
              <w:rPr>
                <w:sz w:val="21"/>
              </w:rPr>
              <w:t>1—100 cmH2O</w:t>
            </w:r>
          </w:p>
          <w:p>
            <w:pPr>
              <w:pStyle w:val="null3"/>
              <w:ind w:left="420"/>
            </w:pPr>
            <w:r>
              <w:rPr>
                <w:sz w:val="21"/>
              </w:rPr>
              <w:t>(8)</w:t>
            </w:r>
            <w:r>
              <w:rPr>
                <w:sz w:val="21"/>
              </w:rPr>
              <w:t>压力支持：</w:t>
            </w:r>
            <w:r>
              <w:rPr>
                <w:sz w:val="21"/>
              </w:rPr>
              <w:t>0—100cmH2O</w:t>
            </w:r>
          </w:p>
          <w:p>
            <w:pPr>
              <w:pStyle w:val="null3"/>
              <w:ind w:left="420"/>
            </w:pPr>
            <w:r>
              <w:rPr>
                <w:sz w:val="21"/>
              </w:rPr>
              <w:t>(9)</w:t>
            </w:r>
            <w:r>
              <w:rPr>
                <w:sz w:val="21"/>
              </w:rPr>
              <w:t>PEEP：0—50 cmH2O</w:t>
            </w:r>
          </w:p>
          <w:p>
            <w:pPr>
              <w:pStyle w:val="null3"/>
              <w:ind w:left="420"/>
            </w:pPr>
            <w:r>
              <w:rPr>
                <w:sz w:val="21"/>
              </w:rPr>
              <w:t>(10)</w:t>
            </w:r>
            <w:r>
              <w:rPr>
                <w:sz w:val="21"/>
              </w:rPr>
              <w:t>压力触发灵敏度：</w:t>
            </w:r>
            <w:r>
              <w:rPr>
                <w:sz w:val="21"/>
              </w:rPr>
              <w:t>-20— - 0.5cmH2O，或 OFF</w:t>
            </w:r>
          </w:p>
          <w:p>
            <w:pPr>
              <w:pStyle w:val="null3"/>
              <w:ind w:left="420"/>
            </w:pPr>
            <w:r>
              <w:rPr>
                <w:sz w:val="21"/>
              </w:rPr>
              <w:t>(11)</w:t>
            </w:r>
            <w:r>
              <w:rPr>
                <w:sz w:val="21"/>
              </w:rPr>
              <w:t>流速触发灵敏度：</w:t>
            </w:r>
            <w:r>
              <w:rPr>
                <w:sz w:val="21"/>
              </w:rPr>
              <w:t>0.5—20L/ min，或 OFF</w:t>
            </w:r>
          </w:p>
          <w:p>
            <w:pPr>
              <w:pStyle w:val="null3"/>
              <w:ind w:left="420"/>
            </w:pPr>
            <w:r>
              <w:rPr>
                <w:sz w:val="21"/>
              </w:rPr>
              <w:t>(12)</w:t>
            </w:r>
            <w:r>
              <w:rPr>
                <w:sz w:val="21"/>
                <w:b/>
              </w:rPr>
              <w:t>▲</w:t>
            </w:r>
            <w:r>
              <w:rPr>
                <w:sz w:val="21"/>
              </w:rPr>
              <w:t>呼气触发灵敏度：</w:t>
            </w:r>
            <w:r>
              <w:rPr>
                <w:sz w:val="21"/>
              </w:rPr>
              <w:t xml:space="preserve">Auto, 1—85%  </w:t>
            </w:r>
          </w:p>
          <w:p>
            <w:pPr>
              <w:pStyle w:val="null3"/>
              <w:ind w:left="420"/>
              <w:jc w:val="both"/>
            </w:pPr>
            <w:r>
              <w:rPr>
                <w:sz w:val="21"/>
                <w:b/>
              </w:rPr>
              <w:t>5</w:t>
            </w:r>
            <w:r>
              <w:rPr>
                <w:sz w:val="21"/>
                <w:b/>
              </w:rPr>
              <w:t>、监测参数</w:t>
            </w:r>
          </w:p>
          <w:p>
            <w:pPr>
              <w:pStyle w:val="null3"/>
              <w:ind w:left="420"/>
            </w:pPr>
            <w:r>
              <w:rPr>
                <w:sz w:val="21"/>
              </w:rPr>
              <w:t>(1)</w:t>
            </w:r>
            <w:r>
              <w:rPr>
                <w:sz w:val="21"/>
              </w:rPr>
              <w:t>▲气道压力监测：气道峰压、平台压、平均压、呼气末正压、驱动压等参数监测。（提供设备说明书或检测报告证明）</w:t>
            </w:r>
          </w:p>
          <w:p>
            <w:pPr>
              <w:pStyle w:val="null3"/>
              <w:ind w:left="420"/>
            </w:pPr>
            <w:r>
              <w:rPr>
                <w:sz w:val="21"/>
              </w:rPr>
              <w:t>(2)</w:t>
            </w:r>
            <w:r>
              <w:rPr>
                <w:sz w:val="21"/>
              </w:rPr>
              <w:t>分钟通气量监测：呼气分钟通气量、吸气分钟通气量、自主呼吸分钟通气量、分钟泄漏量、</w:t>
            </w:r>
            <w:r>
              <w:rPr>
                <w:sz w:val="21"/>
              </w:rPr>
              <w:t>气体泄漏百分比</w:t>
            </w:r>
            <w:r>
              <w:rPr>
                <w:sz w:val="21"/>
              </w:rPr>
              <w:t>等参数监测。</w:t>
            </w:r>
          </w:p>
          <w:p>
            <w:pPr>
              <w:pStyle w:val="null3"/>
              <w:ind w:left="420"/>
            </w:pPr>
            <w:r>
              <w:rPr>
                <w:sz w:val="21"/>
              </w:rPr>
              <w:t>(3)</w:t>
            </w:r>
            <w:r>
              <w:rPr>
                <w:sz w:val="21"/>
              </w:rPr>
              <w:t>潮气量监测：吸入潮气量、呼出潮气量、自主呼吸潮气量、单位理想体重呼出潮气量。</w:t>
            </w:r>
          </w:p>
          <w:p>
            <w:pPr>
              <w:pStyle w:val="null3"/>
              <w:ind w:left="420"/>
            </w:pPr>
            <w:r>
              <w:rPr>
                <w:sz w:val="21"/>
              </w:rPr>
              <w:t>(4)</w:t>
            </w:r>
            <w:r>
              <w:rPr>
                <w:sz w:val="21"/>
              </w:rPr>
              <w:t>呼吸频率监测：总呼吸频率、自主呼吸频率、机控呼吸频率。</w:t>
            </w:r>
          </w:p>
          <w:p>
            <w:pPr>
              <w:pStyle w:val="null3"/>
              <w:ind w:left="420"/>
            </w:pPr>
            <w:r>
              <w:rPr>
                <w:sz w:val="21"/>
              </w:rPr>
              <w:t>(5)</w:t>
            </w:r>
            <w:r>
              <w:rPr>
                <w:sz w:val="21"/>
              </w:rPr>
              <w:t>肺力学参数监测：吸气阻力、呼气阻力、静态顺应性、动态顺应性、时间常数、总呼吸功、病人呼吸功、机器呼吸功、附加功等参数监测。</w:t>
            </w:r>
          </w:p>
          <w:p>
            <w:pPr>
              <w:pStyle w:val="null3"/>
              <w:ind w:left="420"/>
            </w:pPr>
            <w:r>
              <w:rPr>
                <w:sz w:val="21"/>
              </w:rPr>
              <w:t>(6)</w:t>
            </w:r>
            <w:r>
              <w:rPr>
                <w:sz w:val="21"/>
              </w:rPr>
              <w:t>▲实时监测压力-时间曲线形态，并量化为牵张指数Stress Index辅助临床判断与决策。（提供设备说明书或检测报告证明）</w:t>
            </w:r>
          </w:p>
          <w:p>
            <w:pPr>
              <w:pStyle w:val="null3"/>
              <w:ind w:left="420"/>
            </w:pPr>
            <w:r>
              <w:rPr>
                <w:sz w:val="21"/>
              </w:rPr>
              <w:t>(7)</w:t>
            </w:r>
            <w:r>
              <w:rPr>
                <w:sz w:val="21"/>
              </w:rPr>
              <w:t>▲实时监测压力/容积环形态，并量化为肺过度膨胀系数C20/C辅助临床判断与决策。（提供设备说明书或检测报告证明）</w:t>
            </w:r>
          </w:p>
          <w:p>
            <w:pPr>
              <w:pStyle w:val="null3"/>
              <w:ind w:left="420"/>
              <w:jc w:val="both"/>
            </w:pPr>
            <w:r>
              <w:rPr>
                <w:sz w:val="21"/>
                <w:b/>
              </w:rPr>
              <w:t>6</w:t>
            </w:r>
            <w:r>
              <w:rPr>
                <w:sz w:val="21"/>
                <w:b/>
              </w:rPr>
              <w:t>、报警参数</w:t>
            </w:r>
          </w:p>
          <w:p>
            <w:pPr>
              <w:pStyle w:val="null3"/>
              <w:ind w:left="420"/>
            </w:pPr>
            <w:r>
              <w:rPr>
                <w:sz w:val="21"/>
              </w:rPr>
              <w:t>(1)</w:t>
            </w:r>
            <w:r>
              <w:rPr>
                <w:sz w:val="21"/>
              </w:rPr>
              <w:t>气道压力：过高</w:t>
            </w:r>
            <w:r>
              <w:rPr>
                <w:sz w:val="21"/>
              </w:rPr>
              <w:t>/过低报警</w:t>
            </w:r>
          </w:p>
          <w:p>
            <w:pPr>
              <w:pStyle w:val="null3"/>
              <w:ind w:left="420"/>
            </w:pPr>
            <w:r>
              <w:rPr>
                <w:sz w:val="21"/>
              </w:rPr>
              <w:t>(2)</w:t>
            </w:r>
            <w:r>
              <w:rPr>
                <w:sz w:val="21"/>
              </w:rPr>
              <w:t>分钟通气量：过高</w:t>
            </w:r>
            <w:r>
              <w:rPr>
                <w:sz w:val="21"/>
              </w:rPr>
              <w:t>/过低报警</w:t>
            </w:r>
          </w:p>
          <w:p>
            <w:pPr>
              <w:pStyle w:val="null3"/>
              <w:ind w:left="420"/>
            </w:pPr>
            <w:r>
              <w:rPr>
                <w:sz w:val="21"/>
              </w:rPr>
              <w:t>(3)</w:t>
            </w:r>
            <w:r>
              <w:rPr>
                <w:sz w:val="21"/>
              </w:rPr>
              <w:t>潮气量：过高</w:t>
            </w:r>
            <w:r>
              <w:rPr>
                <w:sz w:val="21"/>
              </w:rPr>
              <w:t>/过低报警</w:t>
            </w:r>
          </w:p>
          <w:p>
            <w:pPr>
              <w:pStyle w:val="null3"/>
              <w:ind w:left="420"/>
              <w:jc w:val="both"/>
            </w:pPr>
            <w:r>
              <w:rPr>
                <w:sz w:val="21"/>
                <w:b/>
              </w:rPr>
              <w:t>7</w:t>
            </w:r>
            <w:r>
              <w:rPr>
                <w:sz w:val="21"/>
                <w:b/>
              </w:rPr>
              <w:t>、系统功能要求</w:t>
            </w:r>
          </w:p>
          <w:p>
            <w:pPr>
              <w:pStyle w:val="null3"/>
              <w:ind w:left="420"/>
            </w:pPr>
            <w:r>
              <w:rPr>
                <w:sz w:val="21"/>
              </w:rPr>
              <w:t>(1)</w:t>
            </w:r>
            <w:r>
              <w:rPr>
                <w:sz w:val="21"/>
                <w:b/>
              </w:rPr>
              <w:t>▲</w:t>
            </w:r>
            <w:r>
              <w:rPr>
                <w:sz w:val="21"/>
              </w:rPr>
              <w:t>实时气源压力电子显示。</w:t>
            </w:r>
          </w:p>
          <w:p>
            <w:pPr>
              <w:pStyle w:val="null3"/>
              <w:ind w:left="420"/>
            </w:pPr>
            <w:r>
              <w:rPr>
                <w:sz w:val="21"/>
              </w:rPr>
              <w:t>(2)</w:t>
            </w:r>
            <w:r>
              <w:rPr>
                <w:sz w:val="21"/>
              </w:rPr>
              <w:t>具备一体化模块插件箱，便于呼吸机功能升级和扩展；可兼容原装同品牌常用监护模块，支持升级旁流</w:t>
            </w:r>
            <w:r>
              <w:rPr>
                <w:sz w:val="21"/>
              </w:rPr>
              <w:t>CO2模块和SpO2模块监测，即插即用。</w:t>
            </w:r>
          </w:p>
          <w:p>
            <w:pPr>
              <w:pStyle w:val="null3"/>
              <w:ind w:left="420"/>
            </w:pPr>
            <w:r>
              <w:rPr>
                <w:sz w:val="21"/>
              </w:rPr>
              <w:t>(3)</w:t>
            </w:r>
            <w:r>
              <w:rPr>
                <w:sz w:val="21"/>
              </w:rPr>
              <w:t>≥90分钟内置后备可充电锂电池。</w:t>
            </w:r>
          </w:p>
          <w:p>
            <w:pPr>
              <w:pStyle w:val="null3"/>
              <w:ind w:left="420"/>
            </w:pPr>
            <w:r>
              <w:rPr>
                <w:sz w:val="21"/>
              </w:rPr>
              <w:t>(4)</w:t>
            </w:r>
            <w:r>
              <w:rPr>
                <w:sz w:val="21"/>
              </w:rPr>
              <w:t>吸气阀、呼气阀组件可拆卸，并能高温高压蒸汽消毒（</w:t>
            </w:r>
            <w:r>
              <w:rPr>
                <w:sz w:val="21"/>
              </w:rPr>
              <w:t>134℃）。</w:t>
            </w:r>
          </w:p>
          <w:p>
            <w:pPr>
              <w:pStyle w:val="null3"/>
              <w:ind w:left="420"/>
            </w:pPr>
            <w:r>
              <w:rPr>
                <w:sz w:val="21"/>
              </w:rPr>
              <w:t>(5)</w:t>
            </w:r>
            <w:r>
              <w:rPr>
                <w:sz w:val="21"/>
                <w:b/>
              </w:rPr>
              <w:t>▲</w:t>
            </w:r>
            <w:r>
              <w:rPr>
                <w:sz w:val="21"/>
              </w:rPr>
              <w:t>支持显示历史监测参数</w:t>
            </w:r>
            <w:r>
              <w:rPr>
                <w:sz w:val="21"/>
              </w:rPr>
              <w:t>≥190小时的趋势图、表，系统可以存储≥15000条报警和操作日志记录。</w:t>
            </w:r>
          </w:p>
          <w:p>
            <w:pPr>
              <w:pStyle w:val="null3"/>
              <w:ind w:left="420"/>
              <w:jc w:val="both"/>
            </w:pPr>
            <w:r>
              <w:rPr>
                <w:sz w:val="21"/>
                <w:b/>
              </w:rPr>
              <w:t>8</w:t>
            </w:r>
            <w:r>
              <w:rPr>
                <w:sz w:val="21"/>
                <w:b/>
              </w:rPr>
              <w:t>、信息化功能要求</w:t>
            </w:r>
          </w:p>
          <w:p>
            <w:pPr>
              <w:pStyle w:val="null3"/>
              <w:ind w:left="420"/>
            </w:pPr>
            <w:r>
              <w:rPr>
                <w:sz w:val="21"/>
              </w:rPr>
              <w:t>(1)</w:t>
            </w:r>
            <w:r>
              <w:rPr>
                <w:sz w:val="21"/>
              </w:rPr>
              <w:t>呼吸机可与监护仪以及输注泵通过无线方式融合显示在中央站界面。（提供屏幕截图证明）</w:t>
            </w:r>
          </w:p>
          <w:p>
            <w:pPr>
              <w:pStyle w:val="null3"/>
              <w:ind w:left="420"/>
            </w:pPr>
            <w:r>
              <w:rPr>
                <w:sz w:val="21"/>
              </w:rPr>
              <w:t>(2)</w:t>
            </w:r>
            <w:r>
              <w:rPr>
                <w:sz w:val="21"/>
              </w:rPr>
              <w:t>呼吸机与监护仪统一网络联网通信时，呼吸机支持显示来自监护设备的血氧和呼末二氧化碳参数，辅助临床团队高质量评估脱机。（提供屏幕截图证明）</w:t>
            </w:r>
          </w:p>
          <w:p>
            <w:pPr>
              <w:pStyle w:val="null3"/>
              <w:ind w:left="420"/>
              <w:jc w:val="both"/>
            </w:pPr>
            <w:r>
              <w:rPr>
                <w:sz w:val="21"/>
                <w:b/>
              </w:rPr>
              <w:t>9、单台</w:t>
            </w:r>
            <w:r>
              <w:rPr>
                <w:sz w:val="21"/>
                <w:b/>
              </w:rPr>
              <w:t>单台产品配置</w:t>
            </w:r>
          </w:p>
          <w:tbl>
            <w:tblPr>
              <w:tblInd w:type="dxa" w:w="120"/>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产品名称</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呼吸管路</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氧气气源软管</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空气气源软管</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锂电池</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国标电源线</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备用气体模块</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模拟肺</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湿化罐</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鼻疗导管</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支撑臂</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NIV面罩</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氧传感器</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台车</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一次性细菌过滤器</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无创通气模式</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氧疗模式</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合格证</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说明书</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保修卡</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无创呼吸机（成人）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1"/>
              </w:rPr>
              <w:t>1.</w:t>
            </w:r>
            <w:r>
              <w:rPr>
                <w:sz w:val="21"/>
              </w:rPr>
              <w:t>适用于对成人和小儿患者进行通气辅助及</w:t>
            </w:r>
            <w:r>
              <w:rPr>
                <w:sz w:val="21"/>
              </w:rPr>
              <w:t>生命</w:t>
            </w:r>
            <w:r>
              <w:rPr>
                <w:sz w:val="21"/>
              </w:rPr>
              <w:t>支持</w:t>
            </w:r>
            <w:r>
              <w:rPr>
                <w:sz w:val="21"/>
              </w:rPr>
              <w:t>。</w:t>
            </w:r>
          </w:p>
          <w:p>
            <w:pPr>
              <w:pStyle w:val="null3"/>
              <w:ind w:left="420"/>
              <w:jc w:val="both"/>
            </w:pPr>
            <w:r>
              <w:rPr>
                <w:sz w:val="21"/>
              </w:rPr>
              <w:t>2.</w:t>
            </w:r>
            <w:r>
              <w:rPr>
                <w:sz w:val="21"/>
              </w:rPr>
              <w:t>满足</w:t>
            </w:r>
            <w:r>
              <w:rPr>
                <w:sz w:val="21"/>
              </w:rPr>
              <w:t>ISO 80601-2-12认证（重症呼吸机基本安全和基本性能的要求）</w:t>
            </w:r>
          </w:p>
          <w:p>
            <w:pPr>
              <w:pStyle w:val="null3"/>
              <w:ind w:left="420"/>
              <w:jc w:val="both"/>
            </w:pPr>
            <w:r>
              <w:rPr>
                <w:sz w:val="21"/>
              </w:rPr>
              <w:t>3.</w:t>
            </w:r>
            <w:r>
              <w:rPr>
                <w:sz w:val="21"/>
              </w:rPr>
              <w:t>▲</w:t>
            </w:r>
            <w:r>
              <w:rPr>
                <w:sz w:val="21"/>
              </w:rPr>
              <w:t>满足危重症患者的无创通气需求，也可用于有创通气。</w:t>
            </w:r>
            <w:r>
              <w:rPr>
                <w:sz w:val="21"/>
              </w:rPr>
              <w:t>≥</w:t>
            </w:r>
            <w:r>
              <w:rPr>
                <w:sz w:val="21"/>
              </w:rPr>
              <w:t>15</w:t>
            </w:r>
            <w:r>
              <w:rPr>
                <w:sz w:val="21"/>
              </w:rPr>
              <w:t>英寸彩色触摸屏，分辨率</w:t>
            </w:r>
            <w:r>
              <w:rPr>
                <w:sz w:val="21"/>
              </w:rPr>
              <w:t>≥</w:t>
            </w:r>
            <w:r>
              <w:rPr>
                <w:sz w:val="21"/>
              </w:rPr>
              <w:t>1920*1080,</w:t>
            </w:r>
            <w:r>
              <w:rPr>
                <w:sz w:val="21"/>
              </w:rPr>
              <w:t xml:space="preserve"> </w:t>
            </w:r>
            <w:r>
              <w:rPr>
                <w:sz w:val="21"/>
              </w:rPr>
              <w:t>中文操作界面。</w:t>
            </w:r>
          </w:p>
          <w:p>
            <w:pPr>
              <w:pStyle w:val="null3"/>
              <w:ind w:left="420"/>
              <w:jc w:val="both"/>
            </w:pPr>
            <w:r>
              <w:rPr>
                <w:sz w:val="21"/>
              </w:rPr>
              <w:t>4.</w:t>
            </w:r>
            <w:r>
              <w:rPr>
                <w:sz w:val="21"/>
              </w:rPr>
              <w:t>主机和台车可一键分</w:t>
            </w:r>
            <w:r>
              <w:rPr>
                <w:sz w:val="21"/>
              </w:rPr>
              <w:t>离（提供</w:t>
            </w:r>
            <w:r>
              <w:rPr>
                <w:sz w:val="21"/>
              </w:rPr>
              <w:t>说明书截图证明材料）。</w:t>
            </w:r>
          </w:p>
          <w:p>
            <w:pPr>
              <w:pStyle w:val="null3"/>
              <w:ind w:left="420"/>
              <w:jc w:val="both"/>
            </w:pPr>
            <w:r>
              <w:rPr>
                <w:sz w:val="21"/>
              </w:rPr>
              <w:t>5.</w:t>
            </w:r>
            <w:r>
              <w:rPr>
                <w:sz w:val="21"/>
              </w:rPr>
              <w:t>▲</w:t>
            </w:r>
            <w:r>
              <w:rPr>
                <w:sz w:val="21"/>
              </w:rPr>
              <w:t>主机釆用涡轮供气方式，最大峰流速</w:t>
            </w:r>
            <w:r>
              <w:rPr>
                <w:sz w:val="21"/>
              </w:rPr>
              <w:t>≥</w:t>
            </w:r>
            <w:r>
              <w:rPr>
                <w:sz w:val="21"/>
              </w:rPr>
              <w:t>280L/min。</w:t>
            </w:r>
          </w:p>
          <w:p>
            <w:pPr>
              <w:pStyle w:val="null3"/>
              <w:ind w:left="420"/>
              <w:jc w:val="both"/>
            </w:pPr>
            <w:r>
              <w:rPr>
                <w:sz w:val="21"/>
              </w:rPr>
              <w:t>6</w:t>
            </w:r>
            <w:r>
              <w:rPr>
                <w:sz w:val="21"/>
              </w:rPr>
              <w:t>.</w:t>
            </w:r>
            <w:r>
              <w:rPr>
                <w:sz w:val="21"/>
              </w:rPr>
              <w:t>单管路漏气系统，有压力测量管，可测量病人近端压力并精准漏气补偿。</w:t>
            </w:r>
          </w:p>
          <w:p>
            <w:pPr>
              <w:pStyle w:val="null3"/>
              <w:ind w:left="420"/>
              <w:jc w:val="both"/>
            </w:pPr>
            <w:r>
              <w:rPr>
                <w:sz w:val="21"/>
              </w:rPr>
              <w:t>7</w:t>
            </w:r>
            <w:r>
              <w:rPr>
                <w:sz w:val="21"/>
              </w:rPr>
              <w:t>.</w:t>
            </w:r>
            <w:r>
              <w:rPr>
                <w:sz w:val="21"/>
              </w:rPr>
              <w:t>具备自动漏气补偿功能，最大漏气补偿</w:t>
            </w:r>
            <w:r>
              <w:rPr>
                <w:sz w:val="21"/>
              </w:rPr>
              <w:t>200L/min。</w:t>
            </w:r>
          </w:p>
          <w:p>
            <w:pPr>
              <w:pStyle w:val="null3"/>
              <w:ind w:left="420"/>
              <w:jc w:val="both"/>
            </w:pPr>
            <w:r>
              <w:rPr>
                <w:sz w:val="21"/>
              </w:rPr>
              <w:t>8</w:t>
            </w:r>
            <w:r>
              <w:rPr>
                <w:sz w:val="21"/>
              </w:rPr>
              <w:t>.</w:t>
            </w:r>
            <w:r>
              <w:rPr>
                <w:sz w:val="21"/>
              </w:rPr>
              <w:t>通气模式：持续气道正压通气模式</w:t>
            </w:r>
            <w:r>
              <w:rPr>
                <w:sz w:val="21"/>
              </w:rPr>
              <w:t>CPAP、</w:t>
            </w:r>
            <w:r>
              <w:rPr>
                <w:sz w:val="21"/>
              </w:rPr>
              <w:t>自主通气模式</w:t>
            </w:r>
            <w:r>
              <w:rPr>
                <w:sz w:val="21"/>
              </w:rPr>
              <w:t>S、</w:t>
            </w:r>
            <w:r>
              <w:rPr>
                <w:sz w:val="21"/>
              </w:rPr>
              <w:t>时控通气模式</w:t>
            </w:r>
            <w:r>
              <w:rPr>
                <w:sz w:val="21"/>
              </w:rPr>
              <w:t xml:space="preserve">T、 </w:t>
            </w:r>
            <w:r>
              <w:rPr>
                <w:sz w:val="21"/>
              </w:rPr>
              <w:t>自主</w:t>
            </w:r>
            <w:r>
              <w:rPr>
                <w:sz w:val="21"/>
              </w:rPr>
              <w:t>/时控通气模式</w:t>
            </w:r>
            <w:r>
              <w:rPr>
                <w:sz w:val="21"/>
              </w:rPr>
              <w:t>ST、</w:t>
            </w:r>
            <w:r>
              <w:rPr>
                <w:sz w:val="21"/>
              </w:rPr>
              <w:t>压力控制</w:t>
            </w:r>
            <w:r>
              <w:rPr>
                <w:sz w:val="21"/>
              </w:rPr>
              <w:t>/辅助通气模式</w:t>
            </w:r>
            <w:r>
              <w:rPr>
                <w:sz w:val="21"/>
              </w:rPr>
              <w:t>P-A/C</w:t>
            </w:r>
            <w:r>
              <w:rPr>
                <w:sz w:val="21"/>
              </w:rPr>
              <w:t>，</w:t>
            </w:r>
            <w:r>
              <w:rPr>
                <w:sz w:val="21"/>
              </w:rPr>
              <w:t>无需外接设备即</w:t>
            </w:r>
            <w:r>
              <w:rPr>
                <w:sz w:val="21"/>
              </w:rPr>
              <w:t>可升级</w:t>
            </w:r>
            <w:r>
              <w:rPr>
                <w:sz w:val="21"/>
              </w:rPr>
              <w:t>容量支持通气模式</w:t>
            </w:r>
            <w:r>
              <w:rPr>
                <w:sz w:val="21"/>
              </w:rPr>
              <w:t>VAPS、</w:t>
            </w:r>
            <w:r>
              <w:rPr>
                <w:sz w:val="21"/>
              </w:rPr>
              <w:t>可</w:t>
            </w:r>
            <w:r>
              <w:rPr>
                <w:sz w:val="21"/>
              </w:rPr>
              <w:t>升级</w:t>
            </w:r>
            <w:r>
              <w:rPr>
                <w:sz w:val="21"/>
              </w:rPr>
              <w:t>成比例压力通气模式</w:t>
            </w:r>
            <w:r>
              <w:rPr>
                <w:sz w:val="21"/>
              </w:rPr>
              <w:t>PPV，提供设备截图证明材料。</w:t>
            </w:r>
          </w:p>
          <w:p>
            <w:pPr>
              <w:pStyle w:val="null3"/>
              <w:ind w:left="420"/>
              <w:jc w:val="both"/>
            </w:pPr>
            <w:r>
              <w:rPr>
                <w:sz w:val="21"/>
              </w:rPr>
              <w:t>9</w:t>
            </w:r>
            <w:r>
              <w:rPr>
                <w:sz w:val="21"/>
              </w:rPr>
              <w:t>.</w:t>
            </w:r>
            <w:r>
              <w:rPr>
                <w:sz w:val="21"/>
              </w:rPr>
              <w:t>▲</w:t>
            </w:r>
            <w:r>
              <w:rPr>
                <w:sz w:val="21"/>
              </w:rPr>
              <w:t>自主</w:t>
            </w:r>
            <w:r>
              <w:rPr>
                <w:sz w:val="21"/>
              </w:rPr>
              <w:t>/时控通气模式</w:t>
            </w:r>
            <w:r>
              <w:rPr>
                <w:sz w:val="21"/>
              </w:rPr>
              <w:t>ST+，S和T可以分别设置不同的吸气压力，满足不同呼吸状态患者的治疗需求</w:t>
            </w:r>
          </w:p>
          <w:p>
            <w:pPr>
              <w:pStyle w:val="null3"/>
              <w:ind w:left="420"/>
              <w:jc w:val="both"/>
            </w:pPr>
            <w:r>
              <w:rPr>
                <w:sz w:val="21"/>
              </w:rPr>
              <w:t>1</w:t>
            </w:r>
            <w:r>
              <w:rPr>
                <w:sz w:val="21"/>
              </w:rPr>
              <w:t>0</w:t>
            </w:r>
            <w:r>
              <w:rPr>
                <w:sz w:val="21"/>
              </w:rPr>
              <w:t>.</w:t>
            </w:r>
            <w:r>
              <w:rPr>
                <w:sz w:val="21"/>
              </w:rPr>
              <w:t>具备高流速氧疗功能；流速和</w:t>
            </w:r>
            <w:r>
              <w:rPr>
                <w:sz w:val="21"/>
              </w:rPr>
              <w:t>氧</w:t>
            </w:r>
            <w:r>
              <w:rPr>
                <w:sz w:val="21"/>
              </w:rPr>
              <w:t>浓度可设，氧疗最大流速</w:t>
            </w:r>
            <w:r>
              <w:rPr>
                <w:sz w:val="21"/>
              </w:rPr>
              <w:t>≥</w:t>
            </w:r>
            <w:r>
              <w:rPr>
                <w:sz w:val="21"/>
              </w:rPr>
              <w:t>80L/min,</w:t>
            </w:r>
            <w:r>
              <w:rPr>
                <w:sz w:val="21"/>
              </w:rPr>
              <w:t>并具有氧疗计时功能。</w:t>
            </w:r>
          </w:p>
          <w:p>
            <w:pPr>
              <w:pStyle w:val="null3"/>
              <w:ind w:left="420"/>
              <w:jc w:val="both"/>
            </w:pPr>
            <w:r>
              <w:rPr>
                <w:sz w:val="21"/>
              </w:rPr>
              <w:t>1</w:t>
            </w:r>
            <w:r>
              <w:rPr>
                <w:sz w:val="21"/>
              </w:rPr>
              <w:t>1</w:t>
            </w:r>
            <w:r>
              <w:rPr>
                <w:sz w:val="21"/>
              </w:rPr>
              <w:t>.</w:t>
            </w:r>
            <w:r>
              <w:rPr>
                <w:sz w:val="21"/>
              </w:rPr>
              <w:t>▲</w:t>
            </w:r>
            <w:r>
              <w:rPr>
                <w:sz w:val="21"/>
              </w:rPr>
              <w:t>无需外接其他设备即可支持氧疗模式下升级呼吸氧合指数监测（</w:t>
            </w:r>
            <w:r>
              <w:rPr>
                <w:sz w:val="21"/>
              </w:rPr>
              <w:t>ROX）、自主呼吸率监测功能，并提供设备截图证明材料。</w:t>
            </w:r>
          </w:p>
          <w:p>
            <w:pPr>
              <w:pStyle w:val="null3"/>
              <w:ind w:left="420"/>
              <w:jc w:val="both"/>
            </w:pPr>
            <w:r>
              <w:rPr>
                <w:sz w:val="21"/>
              </w:rPr>
              <w:t>1</w:t>
            </w:r>
            <w:r>
              <w:rPr>
                <w:sz w:val="21"/>
              </w:rPr>
              <w:t>2</w:t>
            </w:r>
            <w:r>
              <w:rPr>
                <w:sz w:val="21"/>
              </w:rPr>
              <w:t>.</w:t>
            </w:r>
            <w:r>
              <w:rPr>
                <w:sz w:val="21"/>
              </w:rPr>
              <w:t>▲</w:t>
            </w:r>
            <w:r>
              <w:rPr>
                <w:sz w:val="21"/>
              </w:rPr>
              <w:t>具备同步增强功能，吸气触发灵敏度和呼气切换灵敏度可自动调节，</w:t>
            </w:r>
            <w:r>
              <w:rPr>
                <w:sz w:val="21"/>
              </w:rPr>
              <w:t>且支持</w:t>
            </w:r>
            <w:r>
              <w:rPr>
                <w:sz w:val="21"/>
              </w:rPr>
              <w:t>1-6</w:t>
            </w:r>
            <w:r>
              <w:rPr>
                <w:sz w:val="21"/>
              </w:rPr>
              <w:t>档手动调节吸气触发和呼气切换灵敏度。</w:t>
            </w:r>
          </w:p>
          <w:p>
            <w:pPr>
              <w:pStyle w:val="null3"/>
              <w:ind w:left="420"/>
              <w:jc w:val="both"/>
            </w:pPr>
            <w:r>
              <w:rPr>
                <w:sz w:val="21"/>
              </w:rPr>
              <w:t>1</w:t>
            </w:r>
            <w:r>
              <w:rPr>
                <w:sz w:val="21"/>
              </w:rPr>
              <w:t>3</w:t>
            </w:r>
            <w:r>
              <w:rPr>
                <w:sz w:val="21"/>
              </w:rPr>
              <w:t>.</w:t>
            </w:r>
            <w:r>
              <w:rPr>
                <w:sz w:val="21"/>
              </w:rPr>
              <w:t>具有压力释放功能、延时升压和增氧功能。</w:t>
            </w:r>
          </w:p>
          <w:p>
            <w:pPr>
              <w:pStyle w:val="null3"/>
              <w:ind w:left="420"/>
              <w:jc w:val="both"/>
            </w:pPr>
            <w:r>
              <w:rPr>
                <w:sz w:val="21"/>
              </w:rPr>
              <w:t>1</w:t>
            </w:r>
            <w:r>
              <w:rPr>
                <w:sz w:val="21"/>
              </w:rPr>
              <w:t>4</w:t>
            </w:r>
            <w:r>
              <w:rPr>
                <w:sz w:val="21"/>
              </w:rPr>
              <w:t>.</w:t>
            </w:r>
            <w:r>
              <w:rPr>
                <w:sz w:val="21"/>
              </w:rPr>
              <w:t>▲</w:t>
            </w:r>
            <w:r>
              <w:rPr>
                <w:sz w:val="21"/>
              </w:rPr>
              <w:t>无需外接设备即可支持升级</w:t>
            </w:r>
            <w:r>
              <w:rPr>
                <w:sz w:val="21"/>
              </w:rPr>
              <w:t>内源性</w:t>
            </w:r>
            <w:r>
              <w:rPr>
                <w:sz w:val="21"/>
              </w:rPr>
              <w:t>PEEP</w:t>
            </w:r>
            <w:r>
              <w:rPr>
                <w:sz w:val="21"/>
              </w:rPr>
              <w:t>监测</w:t>
            </w:r>
            <w:r>
              <w:rPr>
                <w:sz w:val="21"/>
              </w:rPr>
              <w:t>功能，提供设备截图证明材料</w:t>
            </w:r>
            <w:r>
              <w:rPr>
                <w:sz w:val="21"/>
              </w:rPr>
              <w:t>。</w:t>
            </w:r>
          </w:p>
          <w:p>
            <w:pPr>
              <w:pStyle w:val="null3"/>
              <w:ind w:left="420"/>
              <w:jc w:val="both"/>
            </w:pPr>
            <w:r>
              <w:rPr>
                <w:sz w:val="21"/>
              </w:rPr>
              <w:t>1</w:t>
            </w:r>
            <w:r>
              <w:rPr>
                <w:sz w:val="21"/>
              </w:rPr>
              <w:t>5</w:t>
            </w:r>
            <w:r>
              <w:rPr>
                <w:sz w:val="21"/>
              </w:rPr>
              <w:t>.</w:t>
            </w:r>
            <w:r>
              <w:rPr>
                <w:sz w:val="21"/>
              </w:rPr>
              <w:t>支持识别和设置不同类型呼吸面罩和呼吸端口的选择。</w:t>
            </w:r>
          </w:p>
          <w:p>
            <w:pPr>
              <w:pStyle w:val="null3"/>
              <w:ind w:left="420"/>
              <w:jc w:val="both"/>
            </w:pPr>
            <w:r>
              <w:rPr>
                <w:sz w:val="21"/>
              </w:rPr>
              <w:t>1</w:t>
            </w:r>
            <w:r>
              <w:rPr>
                <w:sz w:val="21"/>
              </w:rPr>
              <w:t>6</w:t>
            </w:r>
            <w:r>
              <w:rPr>
                <w:sz w:val="21"/>
              </w:rPr>
              <w:t>.</w:t>
            </w:r>
            <w:r>
              <w:rPr>
                <w:sz w:val="21"/>
              </w:rPr>
              <w:t>同屏最大可显示</w:t>
            </w:r>
            <w:r>
              <w:rPr>
                <w:sz w:val="21"/>
              </w:rPr>
              <w:t>≥3道波形，支持短趋势、波形、监测值同屏显示。</w:t>
            </w:r>
          </w:p>
          <w:p>
            <w:pPr>
              <w:pStyle w:val="null3"/>
              <w:ind w:left="420"/>
              <w:jc w:val="both"/>
            </w:pPr>
            <w:r>
              <w:rPr>
                <w:sz w:val="21"/>
              </w:rPr>
              <w:t>1</w:t>
            </w:r>
            <w:r>
              <w:rPr>
                <w:sz w:val="21"/>
              </w:rPr>
              <w:t>7</w:t>
            </w:r>
            <w:r>
              <w:rPr>
                <w:sz w:val="21"/>
              </w:rPr>
              <w:t>.具有通气管路的气密性测试功能</w:t>
            </w:r>
            <w:r>
              <w:rPr>
                <w:sz w:val="21"/>
              </w:rPr>
              <w:t>。</w:t>
            </w:r>
          </w:p>
          <w:p>
            <w:pPr>
              <w:pStyle w:val="null3"/>
              <w:ind w:left="420"/>
              <w:jc w:val="both"/>
            </w:pPr>
            <w:r>
              <w:rPr>
                <w:sz w:val="21"/>
              </w:rPr>
              <w:t>1</w:t>
            </w:r>
            <w:r>
              <w:rPr>
                <w:sz w:val="21"/>
              </w:rPr>
              <w:t>8</w:t>
            </w:r>
            <w:r>
              <w:rPr>
                <w:sz w:val="21"/>
              </w:rPr>
              <w:t>.</w:t>
            </w:r>
            <w:r>
              <w:rPr>
                <w:sz w:val="21"/>
              </w:rPr>
              <w:t>具备截屏</w:t>
            </w:r>
            <w:r>
              <w:rPr>
                <w:sz w:val="21"/>
              </w:rPr>
              <w:t>U</w:t>
            </w:r>
            <w:r>
              <w:rPr>
                <w:sz w:val="21"/>
              </w:rPr>
              <w:t>盘导出功能（</w:t>
            </w:r>
            <w:r>
              <w:rPr>
                <w:sz w:val="21"/>
              </w:rPr>
              <w:t>可</w:t>
            </w:r>
            <w:r>
              <w:rPr>
                <w:sz w:val="21"/>
              </w:rPr>
              <w:t>缓存</w:t>
            </w:r>
            <w:r>
              <w:rPr>
                <w:sz w:val="21"/>
              </w:rPr>
              <w:t>≥</w:t>
            </w:r>
            <w:r>
              <w:rPr>
                <w:sz w:val="21"/>
              </w:rPr>
              <w:t>50张屏幕文件）。</w:t>
            </w:r>
          </w:p>
          <w:p>
            <w:pPr>
              <w:pStyle w:val="null3"/>
              <w:ind w:left="420"/>
              <w:jc w:val="both"/>
            </w:pPr>
            <w:r>
              <w:rPr>
                <w:sz w:val="21"/>
              </w:rPr>
              <w:t>19</w:t>
            </w:r>
            <w:r>
              <w:rPr>
                <w:sz w:val="21"/>
              </w:rPr>
              <w:t>.</w:t>
            </w:r>
            <w:r>
              <w:rPr>
                <w:sz w:val="21"/>
              </w:rPr>
              <w:t>主要设置参数</w:t>
            </w:r>
          </w:p>
          <w:p>
            <w:pPr>
              <w:pStyle w:val="null3"/>
              <w:ind w:left="420"/>
              <w:jc w:val="both"/>
            </w:pPr>
            <w:r>
              <w:rPr>
                <w:sz w:val="21"/>
              </w:rPr>
              <w:t>(1)</w:t>
            </w:r>
            <w:r>
              <w:rPr>
                <w:sz w:val="21"/>
              </w:rPr>
              <w:t>持续气道正压</w:t>
            </w:r>
            <w:r>
              <w:rPr>
                <w:sz w:val="21"/>
              </w:rPr>
              <w:t>CPAP： 4-30 cmH20</w:t>
            </w:r>
          </w:p>
          <w:p>
            <w:pPr>
              <w:pStyle w:val="null3"/>
              <w:ind w:left="420"/>
              <w:jc w:val="both"/>
            </w:pPr>
            <w:r>
              <w:rPr>
                <w:sz w:val="21"/>
              </w:rPr>
              <w:t>(2)</w:t>
            </w:r>
            <w:r>
              <w:rPr>
                <w:sz w:val="21"/>
              </w:rPr>
              <w:t>吸气正压</w:t>
            </w:r>
            <w:r>
              <w:rPr>
                <w:sz w:val="21"/>
              </w:rPr>
              <w:t>IPAP： 4-50 cmH2O</w:t>
            </w:r>
          </w:p>
          <w:p>
            <w:pPr>
              <w:pStyle w:val="null3"/>
              <w:ind w:left="420"/>
              <w:jc w:val="both"/>
            </w:pPr>
            <w:r>
              <w:rPr>
                <w:sz w:val="21"/>
              </w:rPr>
              <w:t>(3)</w:t>
            </w:r>
            <w:r>
              <w:rPr>
                <w:sz w:val="21"/>
              </w:rPr>
              <w:t>支持压力：</w:t>
            </w:r>
            <w:r>
              <w:rPr>
                <w:sz w:val="21"/>
              </w:rPr>
              <w:t>4-50 cmH2O</w:t>
            </w:r>
          </w:p>
          <w:p>
            <w:pPr>
              <w:pStyle w:val="null3"/>
              <w:ind w:left="420"/>
              <w:jc w:val="both"/>
            </w:pPr>
            <w:r>
              <w:rPr>
                <w:sz w:val="21"/>
              </w:rPr>
              <w:t>(4)</w:t>
            </w:r>
            <w:r>
              <w:rPr>
                <w:sz w:val="21"/>
              </w:rPr>
              <w:t>呼气压力</w:t>
            </w:r>
            <w:r>
              <w:rPr>
                <w:sz w:val="21"/>
              </w:rPr>
              <w:t>EPAP： 4-30 cmH20</w:t>
            </w:r>
          </w:p>
          <w:p>
            <w:pPr>
              <w:pStyle w:val="null3"/>
              <w:ind w:left="420"/>
              <w:jc w:val="both"/>
            </w:pPr>
            <w:r>
              <w:rPr>
                <w:sz w:val="21"/>
              </w:rPr>
              <w:t>(5)</w:t>
            </w:r>
            <w:r>
              <w:rPr>
                <w:sz w:val="21"/>
              </w:rPr>
              <w:t>▲</w:t>
            </w:r>
            <w:r>
              <w:rPr>
                <w:sz w:val="21"/>
              </w:rPr>
              <w:t>潮气量：</w:t>
            </w:r>
            <w:r>
              <w:rPr>
                <w:sz w:val="21"/>
              </w:rPr>
              <w:t>50ml—2</w:t>
            </w:r>
            <w:r>
              <w:rPr>
                <w:sz w:val="21"/>
              </w:rPr>
              <w:t>5</w:t>
            </w:r>
            <w:r>
              <w:rPr>
                <w:sz w:val="21"/>
              </w:rPr>
              <w:t>00ml</w:t>
            </w:r>
          </w:p>
          <w:p>
            <w:pPr>
              <w:pStyle w:val="null3"/>
              <w:ind w:left="420"/>
              <w:jc w:val="both"/>
            </w:pPr>
            <w:r>
              <w:rPr>
                <w:sz w:val="21"/>
              </w:rPr>
              <w:t>(6)</w:t>
            </w:r>
            <w:r>
              <w:rPr>
                <w:sz w:val="21"/>
              </w:rPr>
              <w:t>呼吸频率：</w:t>
            </w:r>
            <w:r>
              <w:rPr>
                <w:sz w:val="21"/>
              </w:rPr>
              <w:t>1-60</w:t>
            </w:r>
            <w:r>
              <w:rPr>
                <w:sz w:val="21"/>
              </w:rPr>
              <w:t>次</w:t>
            </w:r>
            <w:r>
              <w:rPr>
                <w:sz w:val="21"/>
              </w:rPr>
              <w:t>/min</w:t>
            </w:r>
          </w:p>
          <w:p>
            <w:pPr>
              <w:pStyle w:val="null3"/>
              <w:ind w:left="420"/>
              <w:jc w:val="both"/>
            </w:pPr>
            <w:r>
              <w:rPr>
                <w:sz w:val="21"/>
              </w:rPr>
              <w:t>(7)</w:t>
            </w:r>
            <w:r>
              <w:rPr>
                <w:sz w:val="21"/>
              </w:rPr>
              <w:t>吸气时间：</w:t>
            </w:r>
            <w:r>
              <w:rPr>
                <w:sz w:val="21"/>
              </w:rPr>
              <w:t>0.2—5s</w:t>
            </w:r>
          </w:p>
          <w:p>
            <w:pPr>
              <w:pStyle w:val="null3"/>
              <w:ind w:left="420"/>
              <w:jc w:val="both"/>
            </w:pPr>
            <w:r>
              <w:rPr>
                <w:sz w:val="21"/>
              </w:rPr>
              <w:t>(8)</w:t>
            </w:r>
            <w:r>
              <w:rPr>
                <w:sz w:val="21"/>
              </w:rPr>
              <w:t>压力上升时间：</w:t>
            </w:r>
            <w:r>
              <w:rPr>
                <w:sz w:val="21"/>
              </w:rPr>
              <w:t>1-6档可调</w:t>
            </w:r>
          </w:p>
          <w:p>
            <w:pPr>
              <w:pStyle w:val="null3"/>
              <w:ind w:left="420"/>
              <w:jc w:val="both"/>
            </w:pPr>
            <w:r>
              <w:rPr>
                <w:sz w:val="21"/>
              </w:rPr>
              <w:t>(9)</w:t>
            </w:r>
            <w:r>
              <w:rPr>
                <w:sz w:val="21"/>
              </w:rPr>
              <w:t>延时升压时间：</w:t>
            </w:r>
            <w:r>
              <w:rPr>
                <w:sz w:val="21"/>
              </w:rPr>
              <w:t>OFF； l-60min</w:t>
            </w:r>
          </w:p>
          <w:p>
            <w:pPr>
              <w:pStyle w:val="null3"/>
              <w:ind w:left="420"/>
              <w:jc w:val="both"/>
            </w:pPr>
            <w:r>
              <w:rPr>
                <w:sz w:val="21"/>
              </w:rPr>
              <w:t>2</w:t>
            </w:r>
            <w:r>
              <w:rPr>
                <w:sz w:val="21"/>
              </w:rPr>
              <w:t>0</w:t>
            </w:r>
            <w:r>
              <w:rPr>
                <w:sz w:val="21"/>
              </w:rPr>
              <w:t>.</w:t>
            </w:r>
            <w:r>
              <w:rPr>
                <w:sz w:val="21"/>
              </w:rPr>
              <w:t>监测参数</w:t>
            </w:r>
            <w:r>
              <w:rPr>
                <w:sz w:val="21"/>
              </w:rPr>
              <w:t>：</w:t>
            </w:r>
            <w:r>
              <w:rPr>
                <w:sz w:val="21"/>
              </w:rPr>
              <w:t>气道压力监测</w:t>
            </w:r>
            <w:r>
              <w:rPr>
                <w:sz w:val="21"/>
              </w:rPr>
              <w:t>、</w:t>
            </w:r>
            <w:r>
              <w:rPr>
                <w:sz w:val="21"/>
              </w:rPr>
              <w:t>潮气量监测</w:t>
            </w:r>
            <w:r>
              <w:rPr>
                <w:sz w:val="21"/>
              </w:rPr>
              <w:t>、</w:t>
            </w:r>
            <w:r>
              <w:rPr>
                <w:sz w:val="21"/>
              </w:rPr>
              <w:t>呼吸频率</w:t>
            </w:r>
            <w:r>
              <w:rPr>
                <w:sz w:val="21"/>
              </w:rPr>
              <w:t>；</w:t>
            </w:r>
          </w:p>
          <w:p>
            <w:pPr>
              <w:pStyle w:val="null3"/>
              <w:ind w:left="420"/>
              <w:jc w:val="both"/>
            </w:pPr>
            <w:r>
              <w:rPr>
                <w:sz w:val="21"/>
              </w:rPr>
              <w:t>2</w:t>
            </w:r>
            <w:r>
              <w:rPr>
                <w:sz w:val="21"/>
              </w:rPr>
              <w:t>1</w:t>
            </w:r>
            <w:r>
              <w:rPr>
                <w:sz w:val="21"/>
              </w:rPr>
              <w:t>.</w:t>
            </w:r>
            <w:r>
              <w:rPr>
                <w:sz w:val="21"/>
              </w:rPr>
              <w:t>支持信息互连：能够和监护仪、中央监护系统互联，满足科室信息化的需求。</w:t>
            </w:r>
          </w:p>
          <w:p>
            <w:pPr>
              <w:pStyle w:val="null3"/>
              <w:ind w:left="420"/>
              <w:jc w:val="both"/>
            </w:pPr>
            <w:r>
              <w:rPr>
                <w:sz w:val="21"/>
              </w:rPr>
              <w:t>2</w:t>
            </w:r>
            <w:r>
              <w:rPr>
                <w:sz w:val="21"/>
              </w:rPr>
              <w:t>2</w:t>
            </w:r>
            <w:r>
              <w:rPr>
                <w:sz w:val="21"/>
              </w:rPr>
              <w:t>.</w:t>
            </w:r>
            <w:r>
              <w:rPr>
                <w:sz w:val="21"/>
              </w:rPr>
              <w:t>至少具备</w:t>
            </w:r>
            <w:r>
              <w:rPr>
                <w:sz w:val="21"/>
              </w:rPr>
              <w:t>VGA</w:t>
            </w:r>
            <w:r>
              <w:rPr>
                <w:sz w:val="21"/>
              </w:rPr>
              <w:t>扩展显示功能、</w:t>
            </w:r>
            <w:r>
              <w:rPr>
                <w:sz w:val="21"/>
              </w:rPr>
              <w:t>RS232</w:t>
            </w:r>
            <w:r>
              <w:rPr>
                <w:sz w:val="21"/>
              </w:rPr>
              <w:t>接口功能、网络接口功能、</w:t>
            </w:r>
            <w:r>
              <w:rPr>
                <w:sz w:val="21"/>
              </w:rPr>
              <w:t>USB</w:t>
            </w:r>
            <w:r>
              <w:rPr>
                <w:sz w:val="21"/>
              </w:rPr>
              <w:t>接口功能、护士呼叫功能</w:t>
            </w:r>
            <w:r>
              <w:rPr>
                <w:sz w:val="21"/>
              </w:rPr>
              <w:t>。</w:t>
            </w:r>
          </w:p>
          <w:p>
            <w:pPr>
              <w:pStyle w:val="null3"/>
              <w:ind w:left="420"/>
              <w:jc w:val="both"/>
            </w:pPr>
            <w:r>
              <w:rPr>
                <w:sz w:val="21"/>
              </w:rPr>
              <w:t>2</w:t>
            </w:r>
            <w:r>
              <w:rPr>
                <w:sz w:val="21"/>
              </w:rPr>
              <w:t>3</w:t>
            </w:r>
            <w:r>
              <w:rPr>
                <w:sz w:val="21"/>
              </w:rPr>
              <w:t>.</w:t>
            </w:r>
            <w:r>
              <w:rPr>
                <w:sz w:val="21"/>
              </w:rPr>
              <w:t>▲</w:t>
            </w:r>
            <w:r>
              <w:rPr>
                <w:sz w:val="21"/>
              </w:rPr>
              <w:t>呼吸机可升级与同品牌监护仪以及同品牌输注泵通过无线方式融合显示在中央站界面（提供屏幕截图证明）</w:t>
            </w:r>
          </w:p>
          <w:p>
            <w:pPr>
              <w:pStyle w:val="null3"/>
              <w:ind w:left="420"/>
              <w:jc w:val="both"/>
            </w:pPr>
            <w:r>
              <w:rPr>
                <w:sz w:val="21"/>
              </w:rPr>
              <w:t>2</w:t>
            </w:r>
            <w:r>
              <w:rPr>
                <w:sz w:val="21"/>
              </w:rPr>
              <w:t>4</w:t>
            </w:r>
            <w:r>
              <w:rPr>
                <w:sz w:val="21"/>
              </w:rPr>
              <w:t>.</w:t>
            </w:r>
            <w:r>
              <w:rPr>
                <w:sz w:val="21"/>
              </w:rPr>
              <w:t>同品牌监护仪的血氧、</w:t>
            </w:r>
            <w:r>
              <w:rPr>
                <w:sz w:val="21"/>
              </w:rPr>
              <w:t>EtCO2信息可升级发送到呼吸机的屏幕界面上，呼吸机不必购买额外的模块附件，实现血氧和EtCO2的测量（提供屏幕截图证明）</w:t>
            </w:r>
          </w:p>
          <w:p>
            <w:pPr>
              <w:pStyle w:val="null3"/>
              <w:ind w:left="420"/>
              <w:jc w:val="both"/>
            </w:pPr>
            <w:r>
              <w:rPr>
                <w:sz w:val="21"/>
              </w:rPr>
              <w:t>2</w:t>
            </w:r>
            <w:r>
              <w:rPr>
                <w:sz w:val="21"/>
              </w:rPr>
              <w:t>5</w:t>
            </w:r>
            <w:r>
              <w:rPr>
                <w:sz w:val="21"/>
              </w:rPr>
              <w:t>.</w:t>
            </w:r>
            <w:r>
              <w:rPr>
                <w:sz w:val="21"/>
              </w:rPr>
              <w:t>单台产品配置</w:t>
            </w:r>
          </w:p>
          <w:tbl>
            <w:tblPr>
              <w:tblInd w:type="dxa" w:w="120"/>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产品名称</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台车</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支撑臂</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国标电源线</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氧气软管（含接头）</w:t>
                  </w:r>
                  <w:r>
                    <w:rPr>
                      <w:sz w:val="21"/>
                    </w:rPr>
                    <w:t>3米</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呼吸管路附件包</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一次性细菌过滤器</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无创呼吸面罩</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氧疗鼻导管</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湿化罐</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氧疗功能（软件）</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产品说明书</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合格证</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保修卡</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有创呼吸机（成人）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1"/>
                <w:b/>
              </w:rPr>
              <w:t>1</w:t>
            </w:r>
            <w:r>
              <w:rPr>
                <w:sz w:val="21"/>
                <w:b/>
              </w:rPr>
              <w:t>、整机要求</w:t>
            </w:r>
          </w:p>
          <w:p>
            <w:pPr>
              <w:pStyle w:val="null3"/>
              <w:ind w:left="420"/>
            </w:pPr>
            <w:r>
              <w:rPr>
                <w:sz w:val="21"/>
              </w:rPr>
              <w:t>(1)</w:t>
            </w:r>
            <w:r>
              <w:rPr>
                <w:sz w:val="21"/>
              </w:rPr>
              <w:t>适用于成人、小儿患者通气辅助及呼吸支持，支持升级新生儿功能。</w:t>
            </w:r>
          </w:p>
          <w:p>
            <w:pPr>
              <w:pStyle w:val="null3"/>
              <w:ind w:left="420"/>
            </w:pPr>
            <w:r>
              <w:rPr>
                <w:sz w:val="21"/>
              </w:rPr>
              <w:t>(2)</w:t>
            </w:r>
            <w:r>
              <w:rPr>
                <w:sz w:val="21"/>
              </w:rPr>
              <w:t>整机为气动电控设计（空、氧双气源），支持中央供气和空气压缩机双方式驱动工作。</w:t>
            </w:r>
          </w:p>
          <w:p>
            <w:pPr>
              <w:pStyle w:val="null3"/>
              <w:ind w:left="420"/>
            </w:pPr>
            <w:r>
              <w:rPr>
                <w:sz w:val="21"/>
              </w:rPr>
              <w:t>(3)</w:t>
            </w:r>
            <w:r>
              <w:rPr>
                <w:sz w:val="21"/>
              </w:rPr>
              <w:t>▲主机重量，不带涡轮</w:t>
            </w:r>
            <w:r>
              <w:rPr>
                <w:sz w:val="21"/>
              </w:rPr>
              <w:t>或空压机</w:t>
            </w:r>
            <w:r>
              <w:rPr>
                <w:sz w:val="21"/>
              </w:rPr>
              <w:t>&lt;18kg；整机重量，</w:t>
            </w:r>
            <w:r>
              <w:rPr>
                <w:sz w:val="21"/>
              </w:rPr>
              <w:t>不</w:t>
            </w:r>
            <w:r>
              <w:rPr>
                <w:sz w:val="21"/>
              </w:rPr>
              <w:t>带涡轮</w:t>
            </w:r>
            <w:r>
              <w:rPr>
                <w:sz w:val="21"/>
              </w:rPr>
              <w:t>或空压机</w:t>
            </w:r>
            <w:r>
              <w:rPr>
                <w:sz w:val="21"/>
              </w:rPr>
              <w:t>&lt;4</w:t>
            </w:r>
            <w:r>
              <w:rPr>
                <w:sz w:val="21"/>
              </w:rPr>
              <w:t>0</w:t>
            </w:r>
            <w:r>
              <w:rPr>
                <w:sz w:val="21"/>
              </w:rPr>
              <w:t>kg（提供设备说明书证明）。</w:t>
            </w:r>
          </w:p>
          <w:p>
            <w:pPr>
              <w:pStyle w:val="null3"/>
              <w:ind w:left="420"/>
            </w:pPr>
            <w:r>
              <w:rPr>
                <w:sz w:val="21"/>
              </w:rPr>
              <w:t>(4)</w:t>
            </w:r>
            <w:r>
              <w:rPr>
                <w:sz w:val="21"/>
              </w:rPr>
              <w:t>▲内置集成式备用气源。</w:t>
            </w:r>
          </w:p>
          <w:p>
            <w:pPr>
              <w:pStyle w:val="null3"/>
              <w:ind w:left="420"/>
            </w:pPr>
            <w:r>
              <w:rPr>
                <w:sz w:val="21"/>
              </w:rPr>
              <w:t>(5)</w:t>
            </w:r>
            <w:r>
              <w:rPr>
                <w:sz w:val="21"/>
              </w:rPr>
              <w:t>▲标配压差式流量传感器。</w:t>
            </w:r>
          </w:p>
          <w:p>
            <w:pPr>
              <w:pStyle w:val="null3"/>
              <w:ind w:left="420"/>
              <w:jc w:val="both"/>
            </w:pPr>
            <w:r>
              <w:rPr>
                <w:sz w:val="21"/>
                <w:b/>
              </w:rPr>
              <w:t>2</w:t>
            </w:r>
            <w:r>
              <w:rPr>
                <w:sz w:val="21"/>
                <w:b/>
              </w:rPr>
              <w:t>、显示要求</w:t>
            </w:r>
          </w:p>
          <w:p>
            <w:pPr>
              <w:pStyle w:val="null3"/>
              <w:ind w:left="420"/>
            </w:pPr>
            <w:r>
              <w:rPr>
                <w:sz w:val="21"/>
              </w:rPr>
              <w:t>(1)</w:t>
            </w:r>
            <w:r>
              <w:rPr>
                <w:sz w:val="21"/>
              </w:rPr>
              <w:t>▲显示屏≥18.5英寸触摸屏，分辨率1920*1080像素，支持手势滑动操作和戴无菌手套操作。</w:t>
            </w:r>
          </w:p>
          <w:p>
            <w:pPr>
              <w:pStyle w:val="null3"/>
              <w:ind w:left="420"/>
            </w:pPr>
            <w:r>
              <w:rPr>
                <w:sz w:val="21"/>
              </w:rPr>
              <w:t>(2)</w:t>
            </w:r>
            <w:r>
              <w:rPr>
                <w:sz w:val="21"/>
              </w:rPr>
              <w:t>具备动态肺视图，能实时图形化动态显示患者气道阻抗、肺顺应性、通气量等力学参数变化，动态肺视图包含肺损伤、肺塌陷风险提示。（提供屏幕截图证明）</w:t>
            </w:r>
          </w:p>
          <w:p>
            <w:pPr>
              <w:pStyle w:val="null3"/>
              <w:ind w:left="420"/>
            </w:pPr>
            <w:r>
              <w:rPr>
                <w:sz w:val="21"/>
              </w:rPr>
              <w:t>(3)</w:t>
            </w:r>
            <w:r>
              <w:rPr>
                <w:sz w:val="21"/>
              </w:rPr>
              <w:t>▲具备肺损伤、肺塌陷对应参数柱状图风险提示。（提供屏幕截图证明）</w:t>
            </w:r>
          </w:p>
          <w:p>
            <w:pPr>
              <w:pStyle w:val="null3"/>
              <w:ind w:left="420"/>
              <w:jc w:val="both"/>
            </w:pPr>
            <w:r>
              <w:rPr>
                <w:sz w:val="21"/>
                <w:b/>
              </w:rPr>
              <w:t>3</w:t>
            </w:r>
            <w:r>
              <w:rPr>
                <w:sz w:val="21"/>
                <w:b/>
              </w:rPr>
              <w:t>、呼吸模式及功能</w:t>
            </w:r>
          </w:p>
          <w:p>
            <w:pPr>
              <w:pStyle w:val="null3"/>
              <w:ind w:left="420"/>
            </w:pPr>
            <w:r>
              <w:rPr>
                <w:sz w:val="21"/>
              </w:rPr>
              <w:t>(1)</w:t>
            </w:r>
            <w:r>
              <w:rPr>
                <w:sz w:val="21"/>
              </w:rPr>
              <w:t>标配模式：容量控制</w:t>
            </w:r>
            <w:r>
              <w:rPr>
                <w:sz w:val="21"/>
              </w:rPr>
              <w:t>/辅助通气模式V-A/C和容量同步间歇指令通气模式V-SIMV（容量模式流速波形可调方波、50%和100%递减波）；压力控制/辅助通气模式P-A/C和压力同步间歇指令通气模式P-SIMV；持续气道正压通气模式/压力支持通气模式CPAP/PSV、窒息通气模式。</w:t>
            </w:r>
          </w:p>
          <w:p>
            <w:pPr>
              <w:pStyle w:val="null3"/>
              <w:ind w:left="420"/>
            </w:pPr>
            <w:r>
              <w:rPr>
                <w:sz w:val="21"/>
              </w:rPr>
              <w:t>(2)</w:t>
            </w:r>
            <w:r>
              <w:rPr>
                <w:sz w:val="21"/>
              </w:rPr>
              <w:t>▲高级模式：压力调节容量控制通气、压力调节容量控制-同步间歇指令通气模式；双水平气道正压通气模式、气道压力释放通气；容量支持通气；自适应分钟通气（或自适应支持通气等以Otis公式患者最小呼吸做功为通气目标的智能通气模式）。（提供设备说明书或检测报告证明）</w:t>
            </w:r>
          </w:p>
          <w:p>
            <w:pPr>
              <w:pStyle w:val="null3"/>
              <w:ind w:left="420"/>
            </w:pPr>
            <w:r>
              <w:rPr>
                <w:sz w:val="21"/>
              </w:rPr>
              <w:t>(3)</w:t>
            </w:r>
            <w:r>
              <w:rPr>
                <w:sz w:val="21"/>
              </w:rPr>
              <w:t>具有心肺复苏通气模式，在呼气阶段停止送气帮助排出患者肺内气体，使患者胸腔回弹时产生胸腔负压。</w:t>
            </w:r>
            <w:r>
              <w:rPr>
                <w:sz w:val="21"/>
              </w:rPr>
              <w:t>（提供设备说明书或检测报告证明）</w:t>
            </w:r>
          </w:p>
          <w:p>
            <w:pPr>
              <w:pStyle w:val="null3"/>
              <w:ind w:left="420"/>
            </w:pPr>
            <w:r>
              <w:rPr>
                <w:sz w:val="21"/>
              </w:rPr>
              <w:t>(4)</w:t>
            </w:r>
            <w:r>
              <w:rPr>
                <w:sz w:val="21"/>
              </w:rPr>
              <w:t>▲具有电子吸气阻力阀开关，在心肺复苏通气模式的呼气阶段排出患者肺内气体，阻止气流进入病人肺部，来增加胸腔负压。（提供设备说明书或检测报告证明）</w:t>
            </w:r>
          </w:p>
          <w:p>
            <w:pPr>
              <w:pStyle w:val="null3"/>
              <w:ind w:left="420"/>
            </w:pPr>
            <w:r>
              <w:rPr>
                <w:sz w:val="21"/>
              </w:rPr>
              <w:t>(5)</w:t>
            </w:r>
            <w:r>
              <w:rPr>
                <w:sz w:val="21"/>
              </w:rPr>
              <w:t>无创通气模式，包含</w:t>
            </w:r>
            <w:r>
              <w:rPr>
                <w:sz w:val="21"/>
              </w:rPr>
              <w:t>P-A/C、P-SIMV、CPAP/PSV、DuoLevel、APRV 和 PSV-S/T等模式。</w:t>
            </w:r>
          </w:p>
          <w:p>
            <w:pPr>
              <w:pStyle w:val="null3"/>
              <w:ind w:left="420"/>
            </w:pPr>
            <w:r>
              <w:rPr>
                <w:sz w:val="21"/>
              </w:rPr>
              <w:t>(6)</w:t>
            </w:r>
            <w:r>
              <w:rPr>
                <w:sz w:val="21"/>
              </w:rPr>
              <w:t>氧疗模式</w:t>
            </w:r>
            <w:r>
              <w:rPr>
                <w:sz w:val="21"/>
              </w:rPr>
              <w:t>：具备高流速氧疗功能，氧疗流速（</w:t>
            </w:r>
            <w:r>
              <w:rPr>
                <w:sz w:val="21"/>
              </w:rPr>
              <w:t>≥80L/min）和氧浓度可调，并具有氧疗计时功能。</w:t>
            </w:r>
          </w:p>
          <w:p>
            <w:pPr>
              <w:pStyle w:val="null3"/>
              <w:ind w:left="420"/>
            </w:pPr>
            <w:r>
              <w:rPr>
                <w:sz w:val="21"/>
              </w:rPr>
              <w:t>(7)</w:t>
            </w:r>
            <w:r>
              <w:rPr>
                <w:sz w:val="21"/>
              </w:rPr>
              <w:t>▲自适应通气模式具有参数调节目标指示表盘，更直观进行通气提示。</w:t>
            </w:r>
          </w:p>
          <w:p>
            <w:pPr>
              <w:pStyle w:val="null3"/>
              <w:ind w:left="420"/>
            </w:pPr>
            <w:r>
              <w:rPr>
                <w:sz w:val="21"/>
              </w:rPr>
              <w:t>(8)</w:t>
            </w:r>
            <w:r>
              <w:rPr>
                <w:sz w:val="21"/>
              </w:rPr>
              <w:t>▲呼吸同步技术，使用病人的呼吸系统特性包含时间常数等自动调节吸气触发灵敏度和呼气触发灵敏度，自动调节压力上升时间。（提供设备说明书或检测报告证明）</w:t>
            </w:r>
          </w:p>
          <w:p>
            <w:pPr>
              <w:pStyle w:val="null3"/>
              <w:ind w:left="420"/>
            </w:pPr>
            <w:r>
              <w:rPr>
                <w:sz w:val="21"/>
              </w:rPr>
              <w:t>(9)</w:t>
            </w:r>
            <w:r>
              <w:rPr>
                <w:sz w:val="21"/>
              </w:rPr>
              <w:t>具有自动插管阻力补偿（如</w:t>
            </w:r>
            <w:r>
              <w:rPr>
                <w:sz w:val="21"/>
              </w:rPr>
              <w:t>ATRC，TRC）和静态P-V环图（或P-V工具）。</w:t>
            </w:r>
          </w:p>
          <w:p>
            <w:pPr>
              <w:pStyle w:val="null3"/>
              <w:ind w:left="420"/>
            </w:pPr>
            <w:r>
              <w:rPr>
                <w:sz w:val="21"/>
              </w:rPr>
              <w:t>(10)</w:t>
            </w:r>
            <w:r>
              <w:rPr>
                <w:sz w:val="21"/>
              </w:rPr>
              <w:t>具有脱机辅助工具，用户可定制脱机指征参数并设定报警范围，提供全面的参数变化动态趋势和脱机看板，一键启动</w:t>
            </w:r>
            <w:r>
              <w:rPr>
                <w:sz w:val="21"/>
              </w:rPr>
              <w:t>SBT（自主呼吸试验），规范脱机筛选流程。</w:t>
            </w:r>
            <w:r>
              <w:rPr>
                <w:sz w:val="21"/>
              </w:rPr>
              <w:t>（提供设备说明书或检测报告证明）</w:t>
            </w:r>
          </w:p>
          <w:p>
            <w:pPr>
              <w:pStyle w:val="null3"/>
              <w:ind w:left="420"/>
            </w:pPr>
            <w:r>
              <w:rPr>
                <w:sz w:val="21"/>
              </w:rPr>
              <w:t>(11)</w:t>
            </w:r>
            <w:r>
              <w:rPr>
                <w:sz w:val="21"/>
              </w:rPr>
              <w:t>肺复张工具，提供控制性肺膨胀法（</w:t>
            </w:r>
            <w:r>
              <w:rPr>
                <w:sz w:val="21"/>
              </w:rPr>
              <w:t>SI）进行肺复张。</w:t>
            </w:r>
          </w:p>
          <w:p>
            <w:pPr>
              <w:pStyle w:val="null3"/>
              <w:ind w:left="420"/>
            </w:pPr>
            <w:r>
              <w:rPr>
                <w:sz w:val="21"/>
              </w:rPr>
              <w:t>(12)</w:t>
            </w:r>
            <w:r>
              <w:rPr>
                <w:sz w:val="21"/>
              </w:rPr>
              <w:t>具有待机功能并可设定病人理想体重或身高，具有单位理想体重呼气潮气量（如</w:t>
            </w:r>
            <w:r>
              <w:rPr>
                <w:sz w:val="21"/>
              </w:rPr>
              <w:t>TVe/IBW或VTe/PBW）参数监测功能。</w:t>
            </w:r>
          </w:p>
          <w:p>
            <w:pPr>
              <w:pStyle w:val="null3"/>
              <w:ind w:left="420"/>
            </w:pPr>
            <w:r>
              <w:rPr>
                <w:sz w:val="21"/>
              </w:rPr>
              <w:t>(13)</w:t>
            </w:r>
            <w:r>
              <w:rPr>
                <w:sz w:val="21"/>
              </w:rPr>
              <w:t>▲具备双通道辅助压监测，实时监测食道压和胃内压变化趋势。</w:t>
            </w:r>
          </w:p>
          <w:p>
            <w:pPr>
              <w:pStyle w:val="null3"/>
              <w:ind w:left="420"/>
            </w:pPr>
            <w:r>
              <w:rPr>
                <w:sz w:val="21"/>
              </w:rPr>
              <w:t>(14)</w:t>
            </w:r>
            <w:r>
              <w:rPr>
                <w:sz w:val="21"/>
              </w:rPr>
              <w:t xml:space="preserve">▲支持升级辅助压置管工具，实时检测识别食道压气囊位置，一键自动阻塞实验确认气囊位置。  </w:t>
            </w:r>
          </w:p>
          <w:p>
            <w:pPr>
              <w:pStyle w:val="null3"/>
              <w:ind w:left="420"/>
            </w:pPr>
            <w:r>
              <w:rPr>
                <w:sz w:val="21"/>
              </w:rPr>
              <w:t>(15)</w:t>
            </w:r>
            <w:r>
              <w:rPr>
                <w:sz w:val="21"/>
              </w:rPr>
              <w:t>具备食道压滤波技术和食道压基线校准功能。</w:t>
            </w:r>
          </w:p>
          <w:p>
            <w:pPr>
              <w:pStyle w:val="null3"/>
              <w:ind w:left="420"/>
            </w:pPr>
            <w:r>
              <w:rPr>
                <w:sz w:val="21"/>
              </w:rPr>
              <w:t>(16)</w:t>
            </w:r>
            <w:r>
              <w:rPr>
                <w:sz w:val="21"/>
              </w:rPr>
              <w:t>具备提供具有同品牌辅助压力测量附件，兼具胃管功能。</w:t>
            </w:r>
          </w:p>
          <w:p>
            <w:pPr>
              <w:pStyle w:val="null3"/>
              <w:ind w:left="420"/>
              <w:jc w:val="both"/>
            </w:pPr>
            <w:r>
              <w:rPr>
                <w:sz w:val="21"/>
                <w:b/>
              </w:rPr>
              <w:t>4</w:t>
            </w:r>
            <w:r>
              <w:rPr>
                <w:sz w:val="21"/>
                <w:b/>
              </w:rPr>
              <w:t>、设置参数</w:t>
            </w:r>
          </w:p>
          <w:p>
            <w:pPr>
              <w:pStyle w:val="null3"/>
              <w:ind w:left="420"/>
            </w:pPr>
            <w:r>
              <w:rPr>
                <w:sz w:val="21"/>
              </w:rPr>
              <w:t>(1)</w:t>
            </w:r>
            <w:r>
              <w:rPr>
                <w:sz w:val="21"/>
              </w:rPr>
              <w:t>潮气量：</w:t>
            </w:r>
            <w:r>
              <w:rPr>
                <w:sz w:val="21"/>
              </w:rPr>
              <w:t>20ml—4000ml</w:t>
            </w:r>
          </w:p>
          <w:p>
            <w:pPr>
              <w:pStyle w:val="null3"/>
              <w:ind w:left="420"/>
            </w:pPr>
            <w:r>
              <w:rPr>
                <w:sz w:val="21"/>
              </w:rPr>
              <w:t>(2)</w:t>
            </w:r>
            <w:r>
              <w:rPr>
                <w:sz w:val="21"/>
              </w:rPr>
              <w:t>呼吸频率：</w:t>
            </w:r>
            <w:r>
              <w:rPr>
                <w:sz w:val="21"/>
              </w:rPr>
              <w:t>1—100/min</w:t>
            </w:r>
          </w:p>
          <w:p>
            <w:pPr>
              <w:pStyle w:val="null3"/>
              <w:ind w:left="420"/>
            </w:pPr>
            <w:r>
              <w:rPr>
                <w:sz w:val="21"/>
              </w:rPr>
              <w:t>(3)</w:t>
            </w:r>
            <w:r>
              <w:rPr>
                <w:sz w:val="21"/>
              </w:rPr>
              <w:t>吸呼比：</w:t>
            </w:r>
            <w:r>
              <w:rPr>
                <w:sz w:val="21"/>
              </w:rPr>
              <w:t>4:1—1:10</w:t>
            </w:r>
          </w:p>
          <w:p>
            <w:pPr>
              <w:pStyle w:val="null3"/>
              <w:ind w:left="420"/>
            </w:pPr>
            <w:r>
              <w:rPr>
                <w:sz w:val="21"/>
              </w:rPr>
              <w:t>(4)</w:t>
            </w:r>
            <w:r>
              <w:rPr>
                <w:sz w:val="21"/>
              </w:rPr>
              <w:t>最大峰值流速：</w:t>
            </w:r>
            <w:r>
              <w:rPr>
                <w:sz w:val="21"/>
              </w:rPr>
              <w:t>180L/min</w:t>
            </w:r>
          </w:p>
          <w:p>
            <w:pPr>
              <w:pStyle w:val="null3"/>
              <w:ind w:left="420"/>
            </w:pPr>
            <w:r>
              <w:rPr>
                <w:sz w:val="21"/>
              </w:rPr>
              <w:t>(5)</w:t>
            </w:r>
            <w:r>
              <w:rPr>
                <w:sz w:val="21"/>
              </w:rPr>
              <w:t>吸气压力：</w:t>
            </w:r>
            <w:r>
              <w:rPr>
                <w:sz w:val="21"/>
              </w:rPr>
              <w:t>1—100 cmH2O</w:t>
            </w:r>
          </w:p>
          <w:p>
            <w:pPr>
              <w:pStyle w:val="null3"/>
              <w:ind w:left="420"/>
            </w:pPr>
            <w:r>
              <w:rPr>
                <w:sz w:val="21"/>
              </w:rPr>
              <w:t>(6)</w:t>
            </w:r>
            <w:r>
              <w:rPr>
                <w:sz w:val="21"/>
              </w:rPr>
              <w:t>PEEP：0—50 cmH2O</w:t>
            </w:r>
          </w:p>
          <w:p>
            <w:pPr>
              <w:pStyle w:val="null3"/>
              <w:ind w:left="420"/>
            </w:pPr>
            <w:r>
              <w:rPr>
                <w:sz w:val="21"/>
              </w:rPr>
              <w:t>(7)</w:t>
            </w:r>
            <w:r>
              <w:rPr>
                <w:sz w:val="21"/>
              </w:rPr>
              <w:t>吸气时间：</w:t>
            </w:r>
            <w:r>
              <w:rPr>
                <w:sz w:val="21"/>
              </w:rPr>
              <w:t xml:space="preserve">0.1—10s  </w:t>
            </w:r>
          </w:p>
          <w:p>
            <w:pPr>
              <w:pStyle w:val="null3"/>
              <w:ind w:left="420"/>
            </w:pPr>
            <w:r>
              <w:rPr>
                <w:sz w:val="21"/>
              </w:rPr>
              <w:t>(8)</w:t>
            </w:r>
            <w:r>
              <w:rPr>
                <w:sz w:val="21"/>
              </w:rPr>
              <w:t>压力触发灵敏度：</w:t>
            </w:r>
            <w:r>
              <w:rPr>
                <w:sz w:val="21"/>
              </w:rPr>
              <w:t>-20— - 0.5cmH2O，或 OFF</w:t>
            </w:r>
          </w:p>
          <w:p>
            <w:pPr>
              <w:pStyle w:val="null3"/>
              <w:ind w:left="420"/>
            </w:pPr>
            <w:r>
              <w:rPr>
                <w:sz w:val="21"/>
              </w:rPr>
              <w:t>(9)</w:t>
            </w:r>
            <w:r>
              <w:rPr>
                <w:sz w:val="21"/>
              </w:rPr>
              <w:t>流速触发灵敏度：</w:t>
            </w:r>
            <w:r>
              <w:rPr>
                <w:sz w:val="21"/>
              </w:rPr>
              <w:t>0.5—20L/ min，或 OFF</w:t>
            </w:r>
          </w:p>
          <w:p>
            <w:pPr>
              <w:pStyle w:val="null3"/>
              <w:ind w:left="420"/>
            </w:pPr>
            <w:r>
              <w:rPr>
                <w:sz w:val="21"/>
              </w:rPr>
              <w:t>(10)</w:t>
            </w:r>
            <w:r>
              <w:rPr>
                <w:sz w:val="21"/>
                <w:b/>
              </w:rPr>
              <w:t>▲</w:t>
            </w:r>
            <w:r>
              <w:rPr>
                <w:sz w:val="21"/>
              </w:rPr>
              <w:t>呼气触发灵敏度：</w:t>
            </w:r>
            <w:r>
              <w:rPr>
                <w:sz w:val="21"/>
              </w:rPr>
              <w:t xml:space="preserve">Auto, 1—85%   </w:t>
            </w:r>
          </w:p>
          <w:p>
            <w:pPr>
              <w:pStyle w:val="null3"/>
              <w:ind w:left="420"/>
              <w:jc w:val="both"/>
            </w:pPr>
            <w:r>
              <w:rPr>
                <w:sz w:val="21"/>
                <w:b/>
              </w:rPr>
              <w:t>5</w:t>
            </w:r>
            <w:r>
              <w:rPr>
                <w:sz w:val="21"/>
                <w:b/>
              </w:rPr>
              <w:t>、监测参数</w:t>
            </w:r>
          </w:p>
          <w:p>
            <w:pPr>
              <w:pStyle w:val="null3"/>
              <w:ind w:left="420"/>
            </w:pPr>
            <w:r>
              <w:rPr>
                <w:sz w:val="21"/>
              </w:rPr>
              <w:t>(1)</w:t>
            </w:r>
            <w:r>
              <w:rPr>
                <w:sz w:val="21"/>
              </w:rPr>
              <w:t>▲气道压力监测：气道峰压、平台压、平均压、呼气末正压、驱动压等参数监测。（提供设备说明书或检测报告证明）</w:t>
            </w:r>
          </w:p>
          <w:p>
            <w:pPr>
              <w:pStyle w:val="null3"/>
              <w:ind w:left="420"/>
            </w:pPr>
            <w:r>
              <w:rPr>
                <w:sz w:val="21"/>
              </w:rPr>
              <w:t>(2)</w:t>
            </w:r>
            <w:r>
              <w:rPr>
                <w:sz w:val="21"/>
              </w:rPr>
              <w:t>分钟通气量监测：呼气分钟通气量、吸气分钟通气量、自主呼吸分钟通气量、分钟泄漏量、气体泄漏百分比等参数监测。</w:t>
            </w:r>
          </w:p>
          <w:p>
            <w:pPr>
              <w:pStyle w:val="null3"/>
              <w:ind w:left="420"/>
            </w:pPr>
            <w:r>
              <w:rPr>
                <w:sz w:val="21"/>
              </w:rPr>
              <w:t>(3)</w:t>
            </w:r>
            <w:r>
              <w:rPr>
                <w:sz w:val="21"/>
              </w:rPr>
              <w:t>潮气量监测：吸入潮气量、呼出潮气量、自主呼吸潮气量、单位理想体重呼出潮气量。</w:t>
            </w:r>
          </w:p>
          <w:p>
            <w:pPr>
              <w:pStyle w:val="null3"/>
              <w:ind w:left="420"/>
            </w:pPr>
            <w:r>
              <w:rPr>
                <w:sz w:val="21"/>
              </w:rPr>
              <w:t>(4)</w:t>
            </w:r>
            <w:r>
              <w:rPr>
                <w:sz w:val="21"/>
              </w:rPr>
              <w:t>呼吸频率监测：总呼吸频率、自主呼吸频率、机控呼吸频率。</w:t>
            </w:r>
          </w:p>
          <w:p>
            <w:pPr>
              <w:pStyle w:val="null3"/>
              <w:ind w:left="420"/>
            </w:pPr>
            <w:r>
              <w:rPr>
                <w:sz w:val="21"/>
              </w:rPr>
              <w:t>(5)</w:t>
            </w:r>
            <w:r>
              <w:rPr>
                <w:sz w:val="21"/>
              </w:rPr>
              <w:t>实时监测压力</w:t>
            </w:r>
            <w:r>
              <w:rPr>
                <w:sz w:val="21"/>
              </w:rPr>
              <w:t>-时间曲线形态，并量化为牵张指数Stress Index辅助临床判断与决策。（提供设备说明书或检测报告证明）</w:t>
            </w:r>
          </w:p>
          <w:p>
            <w:pPr>
              <w:pStyle w:val="null3"/>
              <w:ind w:left="420"/>
            </w:pPr>
            <w:r>
              <w:rPr>
                <w:sz w:val="21"/>
              </w:rPr>
              <w:t>(6)</w:t>
            </w:r>
            <w:r>
              <w:rPr>
                <w:sz w:val="21"/>
              </w:rPr>
              <w:t>实时监测压力</w:t>
            </w:r>
            <w:r>
              <w:rPr>
                <w:sz w:val="21"/>
              </w:rPr>
              <w:t>/容积环形态，并量化为肺过度膨胀系数C20/C辅助临床判断与决策。（提供设备说明书或检测报告证明）</w:t>
            </w:r>
          </w:p>
          <w:p>
            <w:pPr>
              <w:pStyle w:val="null3"/>
              <w:ind w:left="420"/>
            </w:pPr>
            <w:r>
              <w:rPr>
                <w:sz w:val="21"/>
              </w:rPr>
              <w:t>(7)</w:t>
            </w:r>
            <w:r>
              <w:rPr>
                <w:sz w:val="21"/>
              </w:rPr>
              <w:t>▲实时提供胸壁顺应性Ccw，监测范围：0 ～ 300mL/cmH2O。</w:t>
            </w:r>
          </w:p>
          <w:p>
            <w:pPr>
              <w:pStyle w:val="null3"/>
              <w:ind w:left="420"/>
            </w:pPr>
            <w:r>
              <w:rPr>
                <w:sz w:val="21"/>
              </w:rPr>
              <w:t>(8)</w:t>
            </w:r>
            <w:r>
              <w:rPr>
                <w:sz w:val="21"/>
              </w:rPr>
              <w:t>肺顺应性</w:t>
            </w:r>
            <w:r>
              <w:rPr>
                <w:sz w:val="21"/>
              </w:rPr>
              <w:t>Clung监测参数，监测范围：0 ～ 300mL/cmH2O。</w:t>
            </w:r>
          </w:p>
          <w:p>
            <w:pPr>
              <w:pStyle w:val="null3"/>
              <w:ind w:left="420"/>
            </w:pPr>
            <w:r>
              <w:rPr>
                <w:sz w:val="21"/>
              </w:rPr>
              <w:t>(9)</w:t>
            </w:r>
            <w:r>
              <w:rPr>
                <w:sz w:val="21"/>
              </w:rPr>
              <w:t>▲实时提供吸气末跨肺压、呼气末跨肺压、跨肺驱动压、吸气末食道压、呼气末食道压压、食道压摆动值、食道压压力时间乘积、食道压分钟压力时间乘积等辅助压监测参数。</w:t>
            </w:r>
          </w:p>
          <w:p>
            <w:pPr>
              <w:pStyle w:val="null3"/>
              <w:ind w:left="420"/>
              <w:jc w:val="both"/>
            </w:pPr>
            <w:r>
              <w:rPr>
                <w:sz w:val="21"/>
                <w:b/>
              </w:rPr>
              <w:t>6</w:t>
            </w:r>
            <w:r>
              <w:rPr>
                <w:sz w:val="21"/>
                <w:b/>
              </w:rPr>
              <w:t>、报警参数</w:t>
            </w:r>
          </w:p>
          <w:p>
            <w:pPr>
              <w:pStyle w:val="null3"/>
              <w:ind w:left="420"/>
            </w:pPr>
            <w:r>
              <w:rPr>
                <w:sz w:val="21"/>
              </w:rPr>
              <w:t>(1)</w:t>
            </w:r>
            <w:r>
              <w:rPr>
                <w:sz w:val="21"/>
              </w:rPr>
              <w:t>气道压力：过高</w:t>
            </w:r>
            <w:r>
              <w:rPr>
                <w:sz w:val="21"/>
              </w:rPr>
              <w:t>/过低报警</w:t>
            </w:r>
          </w:p>
          <w:p>
            <w:pPr>
              <w:pStyle w:val="null3"/>
              <w:ind w:left="420"/>
            </w:pPr>
            <w:r>
              <w:rPr>
                <w:sz w:val="21"/>
              </w:rPr>
              <w:t>(2)</w:t>
            </w:r>
            <w:r>
              <w:rPr>
                <w:sz w:val="21"/>
              </w:rPr>
              <w:t>分钟通气量：过高</w:t>
            </w:r>
            <w:r>
              <w:rPr>
                <w:sz w:val="21"/>
              </w:rPr>
              <w:t>/过低报警</w:t>
            </w:r>
          </w:p>
          <w:p>
            <w:pPr>
              <w:pStyle w:val="null3"/>
              <w:ind w:left="420"/>
            </w:pPr>
            <w:r>
              <w:rPr>
                <w:sz w:val="21"/>
              </w:rPr>
              <w:t>(3)</w:t>
            </w:r>
            <w:r>
              <w:rPr>
                <w:sz w:val="21"/>
              </w:rPr>
              <w:t>潮气量：过高</w:t>
            </w:r>
            <w:r>
              <w:rPr>
                <w:sz w:val="21"/>
              </w:rPr>
              <w:t>/过低报警</w:t>
            </w:r>
          </w:p>
          <w:p>
            <w:pPr>
              <w:pStyle w:val="null3"/>
              <w:ind w:left="420"/>
              <w:jc w:val="both"/>
            </w:pPr>
            <w:r>
              <w:rPr>
                <w:sz w:val="21"/>
                <w:b/>
              </w:rPr>
              <w:t>7</w:t>
            </w:r>
            <w:r>
              <w:rPr>
                <w:sz w:val="21"/>
                <w:b/>
              </w:rPr>
              <w:t>、系统功能要求</w:t>
            </w:r>
          </w:p>
          <w:p>
            <w:pPr>
              <w:pStyle w:val="null3"/>
              <w:ind w:left="420"/>
            </w:pPr>
            <w:r>
              <w:rPr>
                <w:sz w:val="21"/>
              </w:rPr>
              <w:t>(1)</w:t>
            </w:r>
            <w:r>
              <w:rPr>
                <w:sz w:val="21"/>
                <w:b/>
              </w:rPr>
              <w:t>▲</w:t>
            </w:r>
            <w:r>
              <w:rPr>
                <w:sz w:val="21"/>
              </w:rPr>
              <w:t>实时气源压力电子显示。</w:t>
            </w:r>
          </w:p>
          <w:p>
            <w:pPr>
              <w:pStyle w:val="null3"/>
              <w:ind w:left="420"/>
            </w:pPr>
            <w:r>
              <w:rPr>
                <w:sz w:val="21"/>
              </w:rPr>
              <w:t>(2)</w:t>
            </w:r>
            <w:r>
              <w:rPr>
                <w:sz w:val="21"/>
              </w:rPr>
              <w:t>具备一体化模块插件箱，便于呼吸机功能升级和扩展；可兼容原装同品牌常用监护模块，支持升级旁流</w:t>
            </w:r>
            <w:r>
              <w:rPr>
                <w:sz w:val="21"/>
              </w:rPr>
              <w:t>CO2模块和SpO2模块监测，即插即用。</w:t>
            </w:r>
          </w:p>
          <w:p>
            <w:pPr>
              <w:pStyle w:val="null3"/>
              <w:ind w:left="420"/>
            </w:pPr>
            <w:r>
              <w:rPr>
                <w:sz w:val="21"/>
              </w:rPr>
              <w:t>(3)</w:t>
            </w:r>
            <w:r>
              <w:rPr>
                <w:sz w:val="21"/>
              </w:rPr>
              <w:t>≥90分钟内置后备可充电锂电池。</w:t>
            </w:r>
          </w:p>
          <w:p>
            <w:pPr>
              <w:pStyle w:val="null3"/>
              <w:ind w:left="420"/>
            </w:pPr>
            <w:r>
              <w:rPr>
                <w:sz w:val="21"/>
              </w:rPr>
              <w:t>(4)</w:t>
            </w:r>
            <w:r>
              <w:rPr>
                <w:sz w:val="21"/>
              </w:rPr>
              <w:t>吸气阀、呼气阀组件可拆卸，并能高温高压蒸汽消毒（</w:t>
            </w:r>
            <w:r>
              <w:rPr>
                <w:sz w:val="21"/>
              </w:rPr>
              <w:t>134℃）。</w:t>
            </w:r>
          </w:p>
          <w:p>
            <w:pPr>
              <w:pStyle w:val="null3"/>
              <w:ind w:left="420"/>
            </w:pPr>
            <w:r>
              <w:rPr>
                <w:sz w:val="21"/>
              </w:rPr>
              <w:t>(5)</w:t>
            </w:r>
            <w:r>
              <w:rPr>
                <w:sz w:val="21"/>
                <w:b/>
              </w:rPr>
              <w:t>▲</w:t>
            </w:r>
            <w:r>
              <w:rPr>
                <w:sz w:val="21"/>
              </w:rPr>
              <w:t>支持显示历史监测参数</w:t>
            </w:r>
            <w:r>
              <w:rPr>
                <w:sz w:val="21"/>
              </w:rPr>
              <w:t>≥190小时的趋势图、表，系统可以存储≥15000条报警和操作日志记录。</w:t>
            </w:r>
          </w:p>
          <w:p>
            <w:pPr>
              <w:pStyle w:val="null3"/>
              <w:ind w:left="420"/>
              <w:jc w:val="both"/>
            </w:pPr>
            <w:r>
              <w:rPr>
                <w:sz w:val="21"/>
                <w:b/>
              </w:rPr>
              <w:t>8</w:t>
            </w:r>
            <w:r>
              <w:rPr>
                <w:sz w:val="21"/>
                <w:b/>
              </w:rPr>
              <w:t>、信息化功能要求</w:t>
            </w:r>
          </w:p>
          <w:p>
            <w:pPr>
              <w:pStyle w:val="null3"/>
              <w:ind w:left="420"/>
            </w:pPr>
            <w:r>
              <w:rPr>
                <w:sz w:val="21"/>
              </w:rPr>
              <w:t>(1)</w:t>
            </w:r>
            <w:r>
              <w:rPr>
                <w:sz w:val="21"/>
              </w:rPr>
              <w:t>▲呼吸机可与监护仪以及输注泵通过无线方式融合显示在中央站界面。（提供屏幕截图证明）</w:t>
            </w:r>
          </w:p>
          <w:p>
            <w:pPr>
              <w:pStyle w:val="null3"/>
              <w:ind w:left="420"/>
            </w:pPr>
            <w:r>
              <w:rPr>
                <w:sz w:val="21"/>
              </w:rPr>
              <w:t>(2)</w:t>
            </w:r>
            <w:r>
              <w:rPr>
                <w:sz w:val="21"/>
              </w:rPr>
              <w:t>▲呼吸机与监护仪统一网络联网通信时，呼吸机支持显示来自监护设备的血氧和呼末二氧化碳参数，辅助临床团队高质量评估脱机。（提供屏幕截图证明）</w:t>
            </w:r>
          </w:p>
          <w:p>
            <w:pPr>
              <w:pStyle w:val="null3"/>
              <w:ind w:left="420"/>
            </w:pPr>
            <w:r>
              <w:rPr>
                <w:sz w:val="21"/>
              </w:rPr>
              <w:t>(3)</w:t>
            </w:r>
            <w:r>
              <w:rPr>
                <w:sz w:val="21"/>
              </w:rPr>
              <w:t>具备</w:t>
            </w:r>
            <w:r>
              <w:rPr>
                <w:sz w:val="21"/>
              </w:rPr>
              <w:t>VGA扩展显示（非HDMI接口），方便日常使用。</w:t>
            </w:r>
          </w:p>
          <w:p>
            <w:pPr>
              <w:pStyle w:val="null3"/>
              <w:ind w:left="420"/>
            </w:pPr>
            <w:r>
              <w:rPr>
                <w:sz w:val="21"/>
                <w:b/>
              </w:rPr>
              <w:t>9、（单台）配置清单</w:t>
            </w:r>
          </w:p>
          <w:tbl>
            <w:tblPr>
              <w:tblInd w:type="dxa" w:w="120"/>
              <w:tblBorders>
                <w:top w:val="none" w:color="000000" w:sz="4"/>
                <w:left w:val="none" w:color="000000" w:sz="4"/>
                <w:bottom w:val="none" w:color="000000" w:sz="4"/>
                <w:right w:val="none" w:color="000000" w:sz="4"/>
                <w:insideH w:val="none"/>
                <w:insideV w:val="none"/>
              </w:tblBorders>
            </w:tblPr>
            <w:tblGrid>
              <w:gridCol w:w="2799"/>
              <w:gridCol w:w="2799"/>
            </w:tblGrid>
            <w:tr>
              <w:tc>
                <w:tcPr>
                  <w:tcW w:type="dxa" w:w="2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2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台</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呼吸管路</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套</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氧气气源软管</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根</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空气气源软管</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根</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备用气源</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套</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锂电池</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块</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国标电源线</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根</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模拟肺</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个</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湿化罐</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套</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鼻疗导管</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根</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支撑臂</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根</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NIV面罩</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个</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氧传感器</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个</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台车</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台</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一次性细菌过滤器</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个</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无创通气模式（内置）</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氧疗模式（内置）</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辅助压监测功能（内置）</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合格证</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张</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说明书</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保修卡</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张</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1.采购代理机构：本项目是指广州宜立工程管理有限公司，负责整个采购活动的组织，依法负责编制和发布招标文件，对招标文件拥有最终的解释权，不以任何身份出任评标委员会成员。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惠州市中医医院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采购包的第一中标候选人。本项目按采购包的顺序（采购包1→采购包2→采购包3）进行评审，依次按照评标总得分由高到低的顺序，每采购包推荐三名中标候选人。已获得前序采购包的第一中标候选人资格的投标人，将不进入后序采购包的综合评审（即不通过后续采购包的符合性审查）。</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采购机构代理服务收费标准：按委托协议约定收取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广州宜立工程管理有限公司</w:t>
      </w:r>
      <w:r>
        <w:rPr/>
        <w:t>代收。具体操作要求详见</w:t>
      </w:r>
      <w:r>
        <w:rPr/>
        <w:t>广州宜立工程管理有限公司</w:t>
      </w:r>
      <w:r>
        <w:rPr/>
        <w:t>有关指引，递交事宜请自行咨询</w:t>
      </w:r>
      <w:r>
        <w:rPr/>
        <w:t>广州宜立工程管理有限公司</w:t>
      </w:r>
      <w:r>
        <w:rPr/>
        <w:t>；请各投标人在投标文件递交截止时间前按须知前附表规定的金额递交至</w:t>
      </w:r>
      <w:r>
        <w:rPr/>
        <w:t>广州宜立工程管理有限公司</w:t>
      </w:r>
      <w:r>
        <w:rPr/>
        <w:t>，到账情况以开标时</w:t>
      </w:r>
      <w:r>
        <w:rPr/>
        <w:t>广州宜立工程管理有限公司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冯先生</w:t>
      </w:r>
    </w:p>
    <w:p>
      <w:pPr>
        <w:pStyle w:val="null3"/>
        <w:ind w:firstLine="480"/>
      </w:pPr>
      <w:r>
        <w:rPr/>
        <w:t>电话：</w:t>
      </w:r>
      <w:r>
        <w:rPr/>
        <w:t>020-83651133</w:t>
      </w:r>
    </w:p>
    <w:p>
      <w:pPr>
        <w:pStyle w:val="null3"/>
        <w:ind w:firstLine="480"/>
      </w:pPr>
      <w:r>
        <w:rPr/>
        <w:t>传真：</w:t>
      </w:r>
      <w:r>
        <w:rPr/>
        <w:t>/</w:t>
      </w:r>
    </w:p>
    <w:p>
      <w:pPr>
        <w:pStyle w:val="null3"/>
        <w:ind w:firstLine="480"/>
      </w:pPr>
      <w:r>
        <w:rPr/>
        <w:t>邮箱：</w:t>
      </w:r>
      <w:r>
        <w:rPr/>
        <w:t>gzylzb@163.com</w:t>
      </w:r>
    </w:p>
    <w:p>
      <w:pPr>
        <w:pStyle w:val="null3"/>
        <w:ind w:firstLine="480"/>
      </w:pPr>
      <w:r>
        <w:rPr/>
        <w:t>地址：</w:t>
      </w:r>
      <w:r>
        <w:rPr/>
        <w:t>广州市越秀区东风中路389号壬丰商务大厦23层</w:t>
      </w:r>
    </w:p>
    <w:p>
      <w:pPr>
        <w:pStyle w:val="null3"/>
        <w:ind w:firstLine="480"/>
      </w:pPr>
      <w:r>
        <w:rPr/>
        <w:t>邮编：</w:t>
      </w:r>
      <w:r>
        <w:rPr/>
        <w:t>510045</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政府采购监督管理机构名称：惠州市财政局政府采购监管科</w:t>
      </w:r>
    </w:p>
    <w:p>
      <w:pPr>
        <w:pStyle w:val="null3"/>
      </w:pPr>
      <w:r>
        <w:rPr/>
        <w:t>地 址：广东省惠州市江北文华一路6号市财政局10楼政府采购监管科</w:t>
      </w:r>
    </w:p>
    <w:p>
      <w:pPr>
        <w:pStyle w:val="null3"/>
      </w:pPr>
      <w:r>
        <w:rPr/>
        <w:t>电 话：0752-2881711、2881716</w:t>
      </w:r>
    </w:p>
    <w:p>
      <w:pPr>
        <w:pStyle w:val="null3"/>
      </w:pPr>
      <w:r>
        <w:rPr/>
        <w:t>邮 编：516001</w:t>
      </w:r>
    </w:p>
    <w:p>
      <w:pPr>
        <w:pStyle w:val="null3"/>
      </w:pPr>
      <w:r>
        <w:rPr/>
        <w:t>传 真：无</w:t>
      </w:r>
      <w:r>
        <w:br/>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采购包1(医疗设备（一）)：综合评分法,是指投标文件满足招标文件全部实质性要求，且按照评审因素的量化指标评审得分最高的投标人为中标候选人的评标方法。（最低报价不是中标的唯一依据。）</w:t>
      </w:r>
    </w:p>
    <w:p>
      <w:pPr>
        <w:pStyle w:val="null3"/>
      </w:pPr>
      <w:r>
        <w:rPr/>
        <w:t>采购包2(医疗设备（二）)：综合评分法,是指投标文件满足招标文件全部实质性要求，且按照评审因素的量化指标评审得分最高的投标人为中标候选人的评标方法。（最低报价不是中标的唯一依据。）</w:t>
      </w:r>
    </w:p>
    <w:p>
      <w:pPr>
        <w:pStyle w:val="null3"/>
      </w:pPr>
      <w:r>
        <w:rPr/>
        <w:t>采购包3(医疗设备（三）)：综合评分法,是指投标文件满足招标文件全部实质性要求，且按照评审因素的量化指标评审得分最高的投标人为中标候选人的评标方法。（最低报价不是中标的唯一依据。）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广州宜立工程管理有限公司</w:t>
      </w:r>
      <w:r>
        <w:rPr/>
        <w:t>统一对外发布。</w:t>
      </w:r>
    </w:p>
    <w:p>
      <w:pPr>
        <w:pStyle w:val="null3"/>
        <w:ind w:firstLine="480"/>
      </w:pPr>
      <w:r>
        <w:rPr/>
        <w:t>（2）对</w:t>
      </w:r>
      <w:r>
        <w:rPr/>
        <w:t>广州宜立工程管理有限公司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采购包1（医疗设备（一））：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10%，即：评标价=投标报价×（1-10%）;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采购包2（医疗设备（二））：</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10%，即：评标价=投标报价×（1-10%）;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采购包3（医疗设备（三））：</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10%，即：评标价=投标报价×（1-10%）;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采购包1（医疗设备（一））：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扫描件。分支机构投标的，须提供总公司和分公司营业执照扫描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依据《投标函》中对《中华人民共和国政府采购法》第二十二条规定的相关声明或承诺。</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依据《投标函》中对《中华人民共和国政府采购法》第二十二条规定的相关声明或承诺。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依据《投标函》中对《中华人民共和国政府采购法》第二十二条规定的相关声明或承诺。</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的相关声明或承诺进行评审。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政府采购严重违法失信行为记录名单或重大税收违法失信主体”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管理关系的不同供应商，不得同时参加本采购项目（或采购包）投标（响应）。为本项目提供整体设计、规范编制或者项目管理、 监理、 检测等服务的供应商，不得再参与本项目投标（响应）。依据投标（报价）函相关承诺内容进行评审。</w:t>
            </w:r>
          </w:p>
        </w:tc>
      </w:tr>
      <w:tr>
        <w:tc>
          <w:tcPr>
            <w:tcW w:type="dxa" w:w="890"/>
          </w:tcPr>
          <w:p>
            <w:pPr>
              <w:pStyle w:val="null3"/>
            </w:pPr>
            <w:r>
              <w:rPr/>
              <w:t>8</w:t>
            </w:r>
          </w:p>
        </w:tc>
        <w:tc>
          <w:tcPr>
            <w:tcW w:type="dxa" w:w="3178"/>
          </w:tcPr>
          <w:p>
            <w:pPr>
              <w:pStyle w:val="null3"/>
            </w:pPr>
            <w:r>
              <w:rPr/>
              <w:t>本项目的特定资格要求</w:t>
            </w:r>
          </w:p>
        </w:tc>
        <w:tc>
          <w:tcPr>
            <w:tcW w:type="dxa" w:w="4238"/>
          </w:tcPr>
          <w:p>
            <w:pPr>
              <w:pStyle w:val="null3"/>
            </w:pPr>
            <w:r>
              <w:rPr/>
              <w:t>若投标人为所投产品生产企业：所投产品为第二、三类医疗器械，提供监督管理部门签发的有效的《医疗器械生产许可证》；若投标人为经营企业：所投产品为第三类医疗器械，提供监督管理部门签发的有效的《医疗器械经营许可证》；所投产品为第二类医疗器械，提供有效的《第二类医疗器械经营备案凭证》或提供中标后办理医疗器械经营备案凭证的承诺函。（如国家另有规定，则适用其规定）。</w:t>
            </w:r>
          </w:p>
        </w:tc>
      </w:tr>
      <w:tr>
        <w:tc>
          <w:tcPr>
            <w:tcW w:type="dxa" w:w="890"/>
          </w:tcPr>
          <w:p>
            <w:pPr>
              <w:pStyle w:val="null3"/>
            </w:pPr>
            <w:r>
              <w:rPr/>
              <w:t>9</w:t>
            </w:r>
          </w:p>
        </w:tc>
        <w:tc>
          <w:tcPr>
            <w:tcW w:type="dxa" w:w="3178"/>
          </w:tcPr>
          <w:p>
            <w:pPr>
              <w:pStyle w:val="null3"/>
            </w:pPr>
            <w:r>
              <w:rPr/>
              <w:t>本项目的特定资格要求</w:t>
            </w:r>
          </w:p>
        </w:tc>
        <w:tc>
          <w:tcPr>
            <w:tcW w:type="dxa" w:w="4238"/>
          </w:tcPr>
          <w:p>
            <w:pPr>
              <w:pStyle w:val="null3"/>
            </w:pPr>
            <w:r>
              <w:rPr/>
              <w:t>本项目不允许采购进口产品，本项目不接受联合体投标。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w:t>
            </w:r>
          </w:p>
        </w:tc>
      </w:tr>
    </w:tbl>
    <w:p>
      <w:pPr>
        <w:pStyle w:val="null3"/>
      </w:pPr>
      <w:r>
        <w:rPr/>
        <w:t>采购包2（医疗设备（二））：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扫描件。分支机构投标的，须提供总公司和分公司营业执照扫描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依据《投标函》中对《中华人民共和国政府采购法》第二十二条规定的相关声明或承诺。</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依据《投标函》中对《中华人民共和国政府采购法》第二十二条规定的相关声明或承诺。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依据《投标函》中对《中华人民共和国政府采购法》第二十二条规定的相关声明或承诺。</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的相关声明或承诺进行评审。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政府采购严重违法失信行为记录名单或重大税收违法失信主体”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管理关系的不同供应商，不得同时参加本采购项目（或采购包）投标（响应）。为本项目提供整体设计、规范编制或者项目管理、 监理、 检测等服务的供应商，不得再参与本项目投标（响应）。依据投标（报价）函相关承诺内容进行评审。</w:t>
            </w:r>
          </w:p>
        </w:tc>
      </w:tr>
      <w:tr>
        <w:tc>
          <w:tcPr>
            <w:tcW w:type="dxa" w:w="890"/>
          </w:tcPr>
          <w:p>
            <w:pPr>
              <w:pStyle w:val="null3"/>
            </w:pPr>
            <w:r>
              <w:rPr/>
              <w:t>8</w:t>
            </w:r>
          </w:p>
        </w:tc>
        <w:tc>
          <w:tcPr>
            <w:tcW w:type="dxa" w:w="3178"/>
          </w:tcPr>
          <w:p>
            <w:pPr>
              <w:pStyle w:val="null3"/>
            </w:pPr>
            <w:r>
              <w:rPr/>
              <w:t>本项目的特定资格要求</w:t>
            </w:r>
          </w:p>
        </w:tc>
        <w:tc>
          <w:tcPr>
            <w:tcW w:type="dxa" w:w="4238"/>
          </w:tcPr>
          <w:p>
            <w:pPr>
              <w:pStyle w:val="null3"/>
            </w:pPr>
            <w:r>
              <w:rPr/>
              <w:t>若投标人为所投产品生产企业：所投产品为第二、三类医疗器械，提供监督管理部门签发的有效的《医疗器械生产许可证》；若投标人为经营企业：所投产品为第三类医疗器械，提供监督管理部门签发的有效的《医疗器械经营许可证》；所投产品为第二类医疗器械，提供有效的《第二类医疗器械经营备案凭证》或提供中标后办理医疗器械经营备案凭证的承诺函。（如国家另有规定，则适用其规定）。</w:t>
            </w:r>
          </w:p>
        </w:tc>
      </w:tr>
      <w:tr>
        <w:tc>
          <w:tcPr>
            <w:tcW w:type="dxa" w:w="890"/>
          </w:tcPr>
          <w:p>
            <w:pPr>
              <w:pStyle w:val="null3"/>
            </w:pPr>
            <w:r>
              <w:rPr/>
              <w:t>9</w:t>
            </w:r>
          </w:p>
        </w:tc>
        <w:tc>
          <w:tcPr>
            <w:tcW w:type="dxa" w:w="3178"/>
          </w:tcPr>
          <w:p>
            <w:pPr>
              <w:pStyle w:val="null3"/>
            </w:pPr>
            <w:r>
              <w:rPr/>
              <w:t>本项目的特定资格要求</w:t>
            </w:r>
          </w:p>
        </w:tc>
        <w:tc>
          <w:tcPr>
            <w:tcW w:type="dxa" w:w="4238"/>
          </w:tcPr>
          <w:p>
            <w:pPr>
              <w:pStyle w:val="null3"/>
            </w:pPr>
            <w:r>
              <w:rPr/>
              <w:t>本项目不允许采购进口产品，本项目不接受联合体投标。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w:t>
            </w:r>
          </w:p>
        </w:tc>
      </w:tr>
    </w:tbl>
    <w:p>
      <w:pPr>
        <w:pStyle w:val="null3"/>
      </w:pPr>
      <w:r>
        <w:rPr/>
        <w:t>采购包3（医疗设备（三））：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扫描件。分支机构投标的，须提供总公司和分公司营业执照扫描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依据《投标函》中对《中华人民共和国政府采购法》第二十二条规定的相关声明或承诺。</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依据《投标函》中对《中华人民共和国政府采购法》第二十二条规定的相关声明或承诺。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依据《投标函》中对《中华人民共和国政府采购法》第二十二条规定的相关声明或承诺。</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的相关声明或承诺进行评审。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政府采购严重违法失信行为记录名单或重大税收违法失信主体”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管理关系的不同供应商，不得同时参加本采购项目（或采购包）投标（响应）。为本项目提供整体设计、规范编制或者项目管理、 监理、 检测等服务的供应商，不得再参与本项目投标（响应）。依据投标（报价）函相关承诺内容进行评审。</w:t>
            </w:r>
          </w:p>
        </w:tc>
      </w:tr>
      <w:tr>
        <w:tc>
          <w:tcPr>
            <w:tcW w:type="dxa" w:w="890"/>
          </w:tcPr>
          <w:p>
            <w:pPr>
              <w:pStyle w:val="null3"/>
            </w:pPr>
            <w:r>
              <w:rPr/>
              <w:t>8</w:t>
            </w:r>
          </w:p>
        </w:tc>
        <w:tc>
          <w:tcPr>
            <w:tcW w:type="dxa" w:w="3178"/>
          </w:tcPr>
          <w:p>
            <w:pPr>
              <w:pStyle w:val="null3"/>
            </w:pPr>
            <w:r>
              <w:rPr/>
              <w:t>本项目的特定资格要求</w:t>
            </w:r>
          </w:p>
        </w:tc>
        <w:tc>
          <w:tcPr>
            <w:tcW w:type="dxa" w:w="4238"/>
          </w:tcPr>
          <w:p>
            <w:pPr>
              <w:pStyle w:val="null3"/>
            </w:pPr>
            <w:r>
              <w:rPr/>
              <w:t>若投标人为所投产品生产企业：所投产品为第二、三类医疗器械，提供监督管理部门签发的有效的《医疗器械生产许可证》；若投标人为经营企业：所投产品为第三类医疗器械，提供监督管理部门签发的有效的《医疗器械经营许可证》；所投产品为第二类医疗器械，提供有效的《第二类医疗器械经营备案凭证》或提供中标后办理医疗器械经营备案凭证的承诺函。（如国家另有规定，则适用其规定）。</w:t>
            </w:r>
          </w:p>
        </w:tc>
      </w:tr>
      <w:tr>
        <w:tc>
          <w:tcPr>
            <w:tcW w:type="dxa" w:w="890"/>
          </w:tcPr>
          <w:p>
            <w:pPr>
              <w:pStyle w:val="null3"/>
            </w:pPr>
            <w:r>
              <w:rPr/>
              <w:t>9</w:t>
            </w:r>
          </w:p>
        </w:tc>
        <w:tc>
          <w:tcPr>
            <w:tcW w:type="dxa" w:w="3178"/>
          </w:tcPr>
          <w:p>
            <w:pPr>
              <w:pStyle w:val="null3"/>
            </w:pPr>
            <w:r>
              <w:rPr/>
              <w:t>本项目的特定资格要求</w:t>
            </w:r>
          </w:p>
        </w:tc>
        <w:tc>
          <w:tcPr>
            <w:tcW w:type="dxa" w:w="4238"/>
          </w:tcPr>
          <w:p>
            <w:pPr>
              <w:pStyle w:val="null3"/>
            </w:pPr>
            <w:r>
              <w:rPr/>
              <w:t>本项目不允许采购进口产品，本项目不接受联合体投标。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w:t>
            </w:r>
          </w:p>
        </w:tc>
      </w:tr>
    </w:tbl>
    <w:p>
      <w:pPr>
        <w:pStyle w:val="null3"/>
        <w:ind w:firstLine="480"/>
      </w:pPr>
      <w:r>
        <w:rPr/>
        <w:t>表二符合性审查表：</w:t>
      </w:r>
    </w:p>
    <w:p>
      <w:pPr>
        <w:pStyle w:val="null3"/>
      </w:pPr>
      <w:r>
        <w:rPr/>
        <w:t>采购包1（医疗设备（一））：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按招标文件提供的格式文件填写、签署、盖章。</w:t>
            </w:r>
          </w:p>
        </w:tc>
      </w:tr>
      <w:tr>
        <w:tc>
          <w:tcPr>
            <w:tcW w:type="dxa" w:w="890"/>
          </w:tcPr>
          <w:p>
            <w:pPr>
              <w:pStyle w:val="null3"/>
            </w:pPr>
            <w:r>
              <w:rPr/>
              <w:t>2</w:t>
            </w:r>
          </w:p>
        </w:tc>
        <w:tc>
          <w:tcPr>
            <w:tcW w:type="dxa" w:w="3178"/>
          </w:tcPr>
          <w:p>
            <w:pPr>
              <w:pStyle w:val="null3"/>
            </w:pPr>
            <w:r>
              <w:rPr/>
              <w:t>法定代表人证明书或授权委托书</w:t>
            </w:r>
          </w:p>
        </w:tc>
        <w:tc>
          <w:tcPr>
            <w:tcW w:type="dxa" w:w="4238"/>
          </w:tcPr>
          <w:p>
            <w:pPr>
              <w:pStyle w:val="null3"/>
            </w:pPr>
            <w:r>
              <w:rPr/>
              <w:t>按招标文件提供的格式文件签署、盖章。</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（1）投标报价是固定价且是唯一的，投标报价未超出采购预算或最高限价。（2）投标报价无错漏项或有错漏项但被评标委员会认可。（3）招标文件不接受提交备用方案。</w:t>
            </w:r>
          </w:p>
        </w:tc>
      </w:tr>
      <w:tr>
        <w:tc>
          <w:tcPr>
            <w:tcW w:type="dxa" w:w="890"/>
          </w:tcPr>
          <w:p>
            <w:pPr>
              <w:pStyle w:val="null3"/>
            </w:pPr>
            <w:r>
              <w:rPr/>
              <w:t>4</w:t>
            </w:r>
          </w:p>
        </w:tc>
        <w:tc>
          <w:tcPr>
            <w:tcW w:type="dxa" w:w="3178"/>
          </w:tcPr>
          <w:p>
            <w:pPr>
              <w:pStyle w:val="null3"/>
            </w:pPr>
            <w:r>
              <w:rPr/>
              <w:t>采购需求“★”条款响应程度</w:t>
            </w:r>
          </w:p>
        </w:tc>
        <w:tc>
          <w:tcPr>
            <w:tcW w:type="dxa" w:w="4238"/>
          </w:tcPr>
          <w:p>
            <w:pPr>
              <w:pStyle w:val="null3"/>
            </w:pPr>
            <w:r>
              <w:rPr/>
              <w:t>满足招标文件要求。</w:t>
            </w:r>
          </w:p>
        </w:tc>
      </w:tr>
      <w:tr>
        <w:tc>
          <w:tcPr>
            <w:tcW w:type="dxa" w:w="890"/>
          </w:tcPr>
          <w:p>
            <w:pPr>
              <w:pStyle w:val="null3"/>
            </w:pPr>
            <w:r>
              <w:rPr/>
              <w:t>5</w:t>
            </w:r>
          </w:p>
        </w:tc>
        <w:tc>
          <w:tcPr>
            <w:tcW w:type="dxa" w:w="3178"/>
          </w:tcPr>
          <w:p>
            <w:pPr>
              <w:pStyle w:val="null3"/>
            </w:pPr>
            <w:r>
              <w:rPr/>
              <w:t>投标有效期</w:t>
            </w:r>
          </w:p>
        </w:tc>
        <w:tc>
          <w:tcPr>
            <w:tcW w:type="dxa" w:w="4238"/>
          </w:tcPr>
          <w:p>
            <w:pPr>
              <w:pStyle w:val="null3"/>
            </w:pPr>
            <w:r>
              <w:rPr/>
              <w:t>满足招标文件要求。</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未出现法律、法规、规章和招标文件规定的其他投标无效情形。</w:t>
            </w:r>
          </w:p>
        </w:tc>
      </w:tr>
    </w:tbl>
    <w:p>
      <w:pPr>
        <w:pStyle w:val="null3"/>
      </w:pPr>
      <w:r>
        <w:rPr/>
        <w:t>采购包2（医疗设备（二））：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按招标文件提供的格式文件填写、签署、盖章。</w:t>
            </w:r>
          </w:p>
        </w:tc>
      </w:tr>
      <w:tr>
        <w:tc>
          <w:tcPr>
            <w:tcW w:type="dxa" w:w="890"/>
          </w:tcPr>
          <w:p>
            <w:pPr>
              <w:pStyle w:val="null3"/>
            </w:pPr>
            <w:r>
              <w:rPr/>
              <w:t>2</w:t>
            </w:r>
          </w:p>
        </w:tc>
        <w:tc>
          <w:tcPr>
            <w:tcW w:type="dxa" w:w="3178"/>
          </w:tcPr>
          <w:p>
            <w:pPr>
              <w:pStyle w:val="null3"/>
            </w:pPr>
            <w:r>
              <w:rPr/>
              <w:t>法定代表人证明书或授权委托书</w:t>
            </w:r>
          </w:p>
        </w:tc>
        <w:tc>
          <w:tcPr>
            <w:tcW w:type="dxa" w:w="4238"/>
          </w:tcPr>
          <w:p>
            <w:pPr>
              <w:pStyle w:val="null3"/>
            </w:pPr>
            <w:r>
              <w:rPr/>
              <w:t>按招标文件提供的格式文件签署、盖章。</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（1）投标报价是固定价且是唯一的，投标报价未超出采购预算或最高限价。（2）投标报价无错漏项或有错漏项但被评标委员会认可。（3）招标文件不接受提交备用方案。</w:t>
            </w:r>
          </w:p>
        </w:tc>
      </w:tr>
      <w:tr>
        <w:tc>
          <w:tcPr>
            <w:tcW w:type="dxa" w:w="890"/>
          </w:tcPr>
          <w:p>
            <w:pPr>
              <w:pStyle w:val="null3"/>
            </w:pPr>
            <w:r>
              <w:rPr/>
              <w:t>4</w:t>
            </w:r>
          </w:p>
        </w:tc>
        <w:tc>
          <w:tcPr>
            <w:tcW w:type="dxa" w:w="3178"/>
          </w:tcPr>
          <w:p>
            <w:pPr>
              <w:pStyle w:val="null3"/>
            </w:pPr>
            <w:r>
              <w:rPr/>
              <w:t>采购需求“★”条款响应程度</w:t>
            </w:r>
          </w:p>
        </w:tc>
        <w:tc>
          <w:tcPr>
            <w:tcW w:type="dxa" w:w="4238"/>
          </w:tcPr>
          <w:p>
            <w:pPr>
              <w:pStyle w:val="null3"/>
            </w:pPr>
            <w:r>
              <w:rPr/>
              <w:t>满足招标文件要求。</w:t>
            </w:r>
          </w:p>
        </w:tc>
      </w:tr>
      <w:tr>
        <w:tc>
          <w:tcPr>
            <w:tcW w:type="dxa" w:w="890"/>
          </w:tcPr>
          <w:p>
            <w:pPr>
              <w:pStyle w:val="null3"/>
            </w:pPr>
            <w:r>
              <w:rPr/>
              <w:t>5</w:t>
            </w:r>
          </w:p>
        </w:tc>
        <w:tc>
          <w:tcPr>
            <w:tcW w:type="dxa" w:w="3178"/>
          </w:tcPr>
          <w:p>
            <w:pPr>
              <w:pStyle w:val="null3"/>
            </w:pPr>
            <w:r>
              <w:rPr/>
              <w:t>投标有效期</w:t>
            </w:r>
          </w:p>
        </w:tc>
        <w:tc>
          <w:tcPr>
            <w:tcW w:type="dxa" w:w="4238"/>
          </w:tcPr>
          <w:p>
            <w:pPr>
              <w:pStyle w:val="null3"/>
            </w:pPr>
            <w:r>
              <w:rPr/>
              <w:t>满足招标文件要求。</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未出现法律、法规、规章和招标文件规定的其他投标无效情形。</w:t>
            </w:r>
          </w:p>
        </w:tc>
      </w:tr>
    </w:tbl>
    <w:p>
      <w:pPr>
        <w:pStyle w:val="null3"/>
      </w:pPr>
      <w:r>
        <w:rPr/>
        <w:t>采购包3（医疗设备（三））：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按招标文件提供的格式文件填写、签署、盖章。</w:t>
            </w:r>
          </w:p>
        </w:tc>
      </w:tr>
      <w:tr>
        <w:tc>
          <w:tcPr>
            <w:tcW w:type="dxa" w:w="890"/>
          </w:tcPr>
          <w:p>
            <w:pPr>
              <w:pStyle w:val="null3"/>
            </w:pPr>
            <w:r>
              <w:rPr/>
              <w:t>2</w:t>
            </w:r>
          </w:p>
        </w:tc>
        <w:tc>
          <w:tcPr>
            <w:tcW w:type="dxa" w:w="3178"/>
          </w:tcPr>
          <w:p>
            <w:pPr>
              <w:pStyle w:val="null3"/>
            </w:pPr>
            <w:r>
              <w:rPr/>
              <w:t>法定代表人证明书或授权委托书</w:t>
            </w:r>
          </w:p>
        </w:tc>
        <w:tc>
          <w:tcPr>
            <w:tcW w:type="dxa" w:w="4238"/>
          </w:tcPr>
          <w:p>
            <w:pPr>
              <w:pStyle w:val="null3"/>
            </w:pPr>
            <w:r>
              <w:rPr/>
              <w:t>按招标文件提供的格式文件签署、盖章。</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（1）投标报价是固定价且是唯一的，投标报价未超出采购预算或最高限价。（2）投标报价无错漏项或有错漏项但被评标委员会认可。（3）招标文件不接受提交备用方案。</w:t>
            </w:r>
          </w:p>
        </w:tc>
      </w:tr>
      <w:tr>
        <w:tc>
          <w:tcPr>
            <w:tcW w:type="dxa" w:w="890"/>
          </w:tcPr>
          <w:p>
            <w:pPr>
              <w:pStyle w:val="null3"/>
            </w:pPr>
            <w:r>
              <w:rPr/>
              <w:t>4</w:t>
            </w:r>
          </w:p>
        </w:tc>
        <w:tc>
          <w:tcPr>
            <w:tcW w:type="dxa" w:w="3178"/>
          </w:tcPr>
          <w:p>
            <w:pPr>
              <w:pStyle w:val="null3"/>
            </w:pPr>
            <w:r>
              <w:rPr/>
              <w:t>采购需求“★”条款响应程度</w:t>
            </w:r>
          </w:p>
        </w:tc>
        <w:tc>
          <w:tcPr>
            <w:tcW w:type="dxa" w:w="4238"/>
          </w:tcPr>
          <w:p>
            <w:pPr>
              <w:pStyle w:val="null3"/>
            </w:pPr>
            <w:r>
              <w:rPr/>
              <w:t>满足招标文件要求。</w:t>
            </w:r>
          </w:p>
        </w:tc>
      </w:tr>
      <w:tr>
        <w:tc>
          <w:tcPr>
            <w:tcW w:type="dxa" w:w="890"/>
          </w:tcPr>
          <w:p>
            <w:pPr>
              <w:pStyle w:val="null3"/>
            </w:pPr>
            <w:r>
              <w:rPr/>
              <w:t>5</w:t>
            </w:r>
          </w:p>
        </w:tc>
        <w:tc>
          <w:tcPr>
            <w:tcW w:type="dxa" w:w="3178"/>
          </w:tcPr>
          <w:p>
            <w:pPr>
              <w:pStyle w:val="null3"/>
            </w:pPr>
            <w:r>
              <w:rPr/>
              <w:t>投标有效期</w:t>
            </w:r>
          </w:p>
        </w:tc>
        <w:tc>
          <w:tcPr>
            <w:tcW w:type="dxa" w:w="4238"/>
          </w:tcPr>
          <w:p>
            <w:pPr>
              <w:pStyle w:val="null3"/>
            </w:pPr>
            <w:r>
              <w:rPr/>
              <w:t>满足招标文件要求。</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未出现法律、法规、规章和招标文件规定的其他投标无效情形。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医疗设备（一）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所投产品对采购需求带▲号的重要技术参数响应情况 (20.0分)</w:t>
            </w:r>
          </w:p>
        </w:tc>
        <w:tc>
          <w:tcPr>
            <w:tcW w:type="dxa" w:w="5076"/>
          </w:tcPr>
          <w:p>
            <w:pPr>
              <w:pStyle w:val="null3"/>
              <w:jc w:val="left"/>
            </w:pPr>
            <w:r>
              <w:rPr/>
              <w:t>根据投标人所投产品对采购需求中带▲号的40条重要技术参数响应情况进行评审，每满足（即无偏离或正偏离）一项得0.5分，本项最高得20分；注：凡是标有序号的重要条款均以一项单独的条款计算，无论是否隶属于上一级编号；如采购需求有要求提供具体证明材料的，需按采购需求要求提供；如采购需求无明确要求提供的证明材料，则以投标人提供的《技术和服务要求响应表》响应情况为准，不按要求提供或提供不符的视为负偏离，则不得分。</w:t>
            </w:r>
          </w:p>
        </w:tc>
      </w:tr>
      <w:tr>
        <w:tc>
          <w:tcPr>
            <w:tcW w:type="dxa" w:w="922"/>
            <w:gridSpan w:val="2"/>
            <w:vMerge/>
          </w:tcPr>
          <w:p/>
        </w:tc>
        <w:tc>
          <w:tcPr>
            <w:tcW w:type="dxa" w:w="2307"/>
          </w:tcPr>
          <w:p>
            <w:pPr>
              <w:pStyle w:val="null3"/>
              <w:jc w:val="left"/>
            </w:pPr>
            <w:r>
              <w:rPr/>
              <w:t>采购需求技术标准与要求中一般参数响应程度（除“▲”及“★”项参数外） (16.0分)</w:t>
            </w:r>
          </w:p>
        </w:tc>
        <w:tc>
          <w:tcPr>
            <w:tcW w:type="dxa" w:w="5076"/>
          </w:tcPr>
          <w:p>
            <w:pPr>
              <w:pStyle w:val="null3"/>
              <w:jc w:val="left"/>
            </w:pPr>
            <w:r>
              <w:rPr/>
              <w:t>根据投标人对“第二章 采购需求”中货物（共4项货物）的“具体技术(参数)要求”的一般参数响应程度响应情况进行评审：每项货物一般技术参数响应均为“正偏离”或“无偏离”的，该项得4分，最高得16分。注：每项货物中有一个小项不满足则视为该项货物不得分。如采购需求中有明确提供的证明资料，则以采购需求中要求的为准，无或未按要求提供证明材料的不得分；如采购需求中无明确证明材料的，以投标人的投标文件响应表中的响应情况填写内容为准，未填写或参数不满足的视为负偏离。</w:t>
            </w:r>
          </w:p>
        </w:tc>
      </w:tr>
      <w:tr>
        <w:tc>
          <w:tcPr>
            <w:tcW w:type="dxa" w:w="922"/>
            <w:gridSpan w:val="2"/>
            <w:vMerge/>
          </w:tcPr>
          <w:p/>
        </w:tc>
        <w:tc>
          <w:tcPr>
            <w:tcW w:type="dxa" w:w="2307"/>
          </w:tcPr>
          <w:p>
            <w:pPr>
              <w:pStyle w:val="null3"/>
              <w:jc w:val="left"/>
            </w:pPr>
            <w:r>
              <w:rPr/>
              <w:t>项目实施方案 (5.0分)</w:t>
            </w:r>
          </w:p>
        </w:tc>
        <w:tc>
          <w:tcPr>
            <w:tcW w:type="dxa" w:w="5076"/>
          </w:tcPr>
          <w:p>
            <w:pPr>
              <w:pStyle w:val="null3"/>
              <w:jc w:val="left"/>
            </w:pPr>
            <w:r>
              <w:rPr/>
              <w:t>根据各投标人提供的项目实施方案（包括但不限于具体实施、包装方案、运输方案及供货方案等）的完整性和科学性进行评分： 1.方案完整，科学可行的得5分； 2.方案基本完整，基本可行得3分； 3.方案较简略，具有一定的可行性得1分； 4.其他情况或无相关说明不得分。</w:t>
            </w:r>
          </w:p>
        </w:tc>
      </w:tr>
      <w:tr>
        <w:tc>
          <w:tcPr>
            <w:tcW w:type="dxa" w:w="922"/>
            <w:gridSpan w:val="2"/>
            <w:vMerge/>
          </w:tcPr>
          <w:p/>
        </w:tc>
        <w:tc>
          <w:tcPr>
            <w:tcW w:type="dxa" w:w="2307"/>
          </w:tcPr>
          <w:p>
            <w:pPr>
              <w:pStyle w:val="null3"/>
              <w:jc w:val="left"/>
            </w:pPr>
            <w:r>
              <w:rPr/>
              <w:t>设备安装调试方案 (5.0分)</w:t>
            </w:r>
          </w:p>
        </w:tc>
        <w:tc>
          <w:tcPr>
            <w:tcW w:type="dxa" w:w="5076"/>
          </w:tcPr>
          <w:p>
            <w:pPr>
              <w:pStyle w:val="null3"/>
              <w:jc w:val="left"/>
            </w:pPr>
            <w:r>
              <w:rPr/>
              <w:t>根据投标人提供的设备安装调试方案进行评审： 1.投标人具备足够的安装调试能力，安装调试时间安排合理，具有针对性的得5分； 2.投标人具有安装调试能力，安装调试时间安排较合理，较有针对性的得3分； 3.投标人具有一定的安装调试能力，没有明确安装调试时间安排，没有针对性的得1分； 4.其他情况或无相关说明不得分。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根据投标人对本项目提供的售后服务方案进行评审： 1.售后服务方案完整，可针对性强，对所提供货物的售后保障具有合理、可行性的得5分； 2.售后服务方案基本完整，具有一定的针对性，有一定的售后保障力度得3分； 3.售后服务方案不完善，没有针对性，没有明确售后保障力度的，得1分； 4.其他情况或无相关说明不得分。</w:t>
            </w:r>
          </w:p>
        </w:tc>
      </w:tr>
      <w:tr>
        <w:tc>
          <w:tcPr>
            <w:tcW w:type="dxa" w:w="922"/>
            <w:gridSpan w:val="2"/>
            <w:vMerge/>
          </w:tcPr>
          <w:p/>
        </w:tc>
        <w:tc>
          <w:tcPr>
            <w:tcW w:type="dxa" w:w="2307"/>
          </w:tcPr>
          <w:p>
            <w:pPr>
              <w:pStyle w:val="null3"/>
              <w:jc w:val="left"/>
            </w:pPr>
            <w:r>
              <w:rPr/>
              <w:t>质量保证措施 (4.0分)</w:t>
            </w:r>
          </w:p>
        </w:tc>
        <w:tc>
          <w:tcPr>
            <w:tcW w:type="dxa" w:w="5076"/>
          </w:tcPr>
          <w:p>
            <w:pPr>
              <w:pStyle w:val="null3"/>
              <w:jc w:val="left"/>
            </w:pPr>
            <w:r>
              <w:rPr/>
              <w:t>根据投标人针对本项目提供的质量保证实施方案作为评审依据，方案中应当包括但不限于质量保证目标、措施、计划、备品备件安排等进行评审： 1.质量保证措施全面具体，内容明确清晰，可行性强，备品备件供给措施得当，对采购人本次采购项目有足够的质量保证，保障计划详细，针对性强，可操作性强，得4分； 2.质量保证措施全面，有质量保障计划，但备品备件供给措施个别内容不够详尽，个别计划内容不够清晰准确，个别保证措施针对性不强或可操作性不强，得2分； 3.质量保证措施或质量保障计划不够全面且具体，较多内容不够清晰准确，较多保证措施针对性不强或可操作性不强，得1分； 4.其他情况或无相关说明不得分。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项目经验业绩 (6.0分)</w:t>
            </w:r>
          </w:p>
        </w:tc>
        <w:tc>
          <w:tcPr>
            <w:tcW w:type="dxa" w:w="5076"/>
          </w:tcPr>
          <w:p>
            <w:pPr>
              <w:pStyle w:val="null3"/>
              <w:jc w:val="left"/>
            </w:pPr>
            <w:r>
              <w:rPr/>
              <w:t>自2020年1月1日至投标截止日前，投标人承接过同类项目业绩，每提供一个业绩得2分，本项最高得6分。注：提供合同关键页扫描件，同一个客户不重复计分，提供证明文件不清晰导致专家无法认定或未提供证明文件不得分。</w:t>
            </w:r>
          </w:p>
        </w:tc>
      </w:tr>
      <w:tr>
        <w:tc>
          <w:tcPr>
            <w:tcW w:type="dxa" w:w="922"/>
            <w:gridSpan w:val="2"/>
            <w:vMerge/>
          </w:tcPr>
          <w:p/>
        </w:tc>
        <w:tc>
          <w:tcPr>
            <w:tcW w:type="dxa" w:w="2307"/>
          </w:tcPr>
          <w:p>
            <w:pPr>
              <w:pStyle w:val="null3"/>
              <w:jc w:val="left"/>
            </w:pPr>
            <w:r>
              <w:rPr/>
              <w:t>保修期限 (4.0分)</w:t>
            </w:r>
          </w:p>
        </w:tc>
        <w:tc>
          <w:tcPr>
            <w:tcW w:type="dxa" w:w="5076"/>
          </w:tcPr>
          <w:p>
            <w:pPr>
              <w:pStyle w:val="null3"/>
              <w:jc w:val="left"/>
            </w:pPr>
            <w:r>
              <w:rPr/>
              <w:t>由评标委员会对投标人所投货物（针对全部货物）的保修期说明进行评议及打分：投标人承诺保修期限（含一切非人为原因导致的故障）等于3年的基础上每增加壹年得2分，最高得4分。（提供承诺函，不提供或不符合要求的不得分。） 注：本评审项由投标人根据采购需求结合自身情况自行决定是否增加保修期限。无论投标人是否增加，其所涉及的相关费用均包含在投标总价内。</w:t>
            </w:r>
          </w:p>
        </w:tc>
      </w:tr>
      <w:tr>
        <w:tc>
          <w:tcPr>
            <w:tcW w:type="dxa" w:w="922"/>
            <w:gridSpan w:val="2"/>
            <w:vMerge/>
          </w:tcPr>
          <w:p/>
        </w:tc>
        <w:tc>
          <w:tcPr>
            <w:tcW w:type="dxa" w:w="2307"/>
          </w:tcPr>
          <w:p>
            <w:pPr>
              <w:pStyle w:val="null3"/>
              <w:jc w:val="left"/>
            </w:pPr>
            <w:r>
              <w:rPr/>
              <w:t>服务响应能力 (5.0分)</w:t>
            </w:r>
          </w:p>
        </w:tc>
        <w:tc>
          <w:tcPr>
            <w:tcW w:type="dxa" w:w="5076"/>
          </w:tcPr>
          <w:p>
            <w:pPr>
              <w:pStyle w:val="null3"/>
              <w:jc w:val="left"/>
            </w:pPr>
            <w:r>
              <w:rPr/>
              <w:t>投标人承诺采购人通知（电话或书面）后2小时内响应，24小时内有工作人员上门检测、维修，48小时内仍未能有效解决，提供详细解决方案的，得5分，其他情况或不提供得0分。 注：提供承诺书，承诺书格式自定。</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医疗设备（二）</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所投产品对采购需求带▲号的重要技术参数响应情况 (16.0分)</w:t>
            </w:r>
          </w:p>
        </w:tc>
        <w:tc>
          <w:tcPr>
            <w:tcW w:type="dxa" w:w="5076"/>
          </w:tcPr>
          <w:p>
            <w:pPr>
              <w:pStyle w:val="null3"/>
              <w:jc w:val="left"/>
            </w:pPr>
            <w:r>
              <w:rPr/>
              <w:t>根据投标人所投产品对采购需求中带▲号的32条重要技术参数响应情况进行评审，每满足（即无偏离或正偏离）一项得0.5分，本项最高得16分；注：凡是标有序号的重要条款均以一项单独的条款计算，无论是否隶属于上一级编号；如采购需求有要求提供具体证明材料的，需按采购需求要求提供；如采购需求无明确要求提供的证明材料，则以投标人提供的《技术和服务要求响应表》响应情况为准，不按要求提供或提供不符的视为负偏离，则不得分。</w:t>
            </w:r>
          </w:p>
        </w:tc>
      </w:tr>
      <w:tr>
        <w:tc>
          <w:tcPr>
            <w:tcW w:type="dxa" w:w="922"/>
            <w:gridSpan w:val="2"/>
            <w:vMerge/>
          </w:tcPr>
          <w:p/>
        </w:tc>
        <w:tc>
          <w:tcPr>
            <w:tcW w:type="dxa" w:w="2307"/>
          </w:tcPr>
          <w:p>
            <w:pPr>
              <w:pStyle w:val="null3"/>
              <w:jc w:val="left"/>
            </w:pPr>
            <w:r>
              <w:rPr/>
              <w:t>采购需求技术标准与要求中一般参数响应程度（除“▲”及“★”项参数外） (14.0分)</w:t>
            </w:r>
          </w:p>
        </w:tc>
        <w:tc>
          <w:tcPr>
            <w:tcW w:type="dxa" w:w="5076"/>
          </w:tcPr>
          <w:p>
            <w:pPr>
              <w:pStyle w:val="null3"/>
              <w:jc w:val="left"/>
            </w:pPr>
            <w:r>
              <w:rPr/>
              <w:t>根据投标人对“第二章 采购需求”中货物（共7项货物）的“具体技术(参数)要求”的一般参数响应程度响应情况进行评审：每项货物一般技术参数响应均为“正偏离”或“无偏离”的，该项得2分，最高得14分。注：每项货物中有一个小项不满足则视为该项货物不得分。如采购需求中有明确提供的证明资料，则以采购需求中要求的为准，无或未按要求提供证明材料的不得分；如采购需求中无明确证明材料的，以投标人的投标文件响应表中的响应情况填写内容为准，未填写或参数不满足的视为负偏离。</w:t>
            </w:r>
          </w:p>
        </w:tc>
      </w:tr>
      <w:tr>
        <w:tc>
          <w:tcPr>
            <w:tcW w:type="dxa" w:w="922"/>
            <w:gridSpan w:val="2"/>
            <w:vMerge/>
          </w:tcPr>
          <w:p/>
        </w:tc>
        <w:tc>
          <w:tcPr>
            <w:tcW w:type="dxa" w:w="2307"/>
          </w:tcPr>
          <w:p>
            <w:pPr>
              <w:pStyle w:val="null3"/>
              <w:jc w:val="left"/>
            </w:pPr>
            <w:r>
              <w:rPr/>
              <w:t>项目实施方案 (7.0分)</w:t>
            </w:r>
          </w:p>
        </w:tc>
        <w:tc>
          <w:tcPr>
            <w:tcW w:type="dxa" w:w="5076"/>
          </w:tcPr>
          <w:p>
            <w:pPr>
              <w:pStyle w:val="null3"/>
              <w:jc w:val="left"/>
            </w:pPr>
            <w:r>
              <w:rPr/>
              <w:t>根据各投标人提供的项目实施方案（包括但不限于具体实施、包装方案、运输方案及供货方案等）的完整性和科学性进行评分： 1.方案完整，科学可行的得7分； 2.方案基本完整，基本可行得5分； 3.方案较简略，具有一定的可行性得3分； 4.其他情况或无相关说明不得分。</w:t>
            </w:r>
          </w:p>
        </w:tc>
      </w:tr>
      <w:tr>
        <w:tc>
          <w:tcPr>
            <w:tcW w:type="dxa" w:w="922"/>
            <w:gridSpan w:val="2"/>
            <w:vMerge/>
          </w:tcPr>
          <w:p/>
        </w:tc>
        <w:tc>
          <w:tcPr>
            <w:tcW w:type="dxa" w:w="2307"/>
          </w:tcPr>
          <w:p>
            <w:pPr>
              <w:pStyle w:val="null3"/>
              <w:jc w:val="left"/>
            </w:pPr>
            <w:r>
              <w:rPr/>
              <w:t>设备安装调试方案 (6.0分)</w:t>
            </w:r>
          </w:p>
        </w:tc>
        <w:tc>
          <w:tcPr>
            <w:tcW w:type="dxa" w:w="5076"/>
          </w:tcPr>
          <w:p>
            <w:pPr>
              <w:pStyle w:val="null3"/>
              <w:jc w:val="left"/>
            </w:pPr>
            <w:r>
              <w:rPr/>
              <w:t>根据投标人提供的设备安装调试方案进行评审： 1.投标人具备足够的安装调试能力，安装调试时间安排合理，具有针对性的得6分； 2.投标人具有安装调试能力，安装调试时间安排较合理，较有针对性的得4分； 3.投标人具有一定的安装调试能力，没有明确安装调试时间安排，没有针对性的得2分； 4.其他情况或无相关说明不得分。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根据投标人对本项目提供的售后服务方案进行评审： 1.售后服务方案完整，可针对性强，对所提供货物的售后保障具有合理、可行性的得6分； 2.售后服务方案基本完整，具有一定的针对性，有一定的售后保障力度得4分； 3.售后服务方案不完善，没有针对性，没有明确售后保障力度的，得2分； 4.其他情况或无相关说明不得分。</w:t>
            </w:r>
          </w:p>
        </w:tc>
      </w:tr>
      <w:tr>
        <w:tc>
          <w:tcPr>
            <w:tcW w:type="dxa" w:w="922"/>
            <w:gridSpan w:val="2"/>
            <w:vMerge/>
          </w:tcPr>
          <w:p/>
        </w:tc>
        <w:tc>
          <w:tcPr>
            <w:tcW w:type="dxa" w:w="2307"/>
          </w:tcPr>
          <w:p>
            <w:pPr>
              <w:pStyle w:val="null3"/>
              <w:jc w:val="left"/>
            </w:pPr>
            <w:r>
              <w:rPr/>
              <w:t>质量保证措施 (6.0分)</w:t>
            </w:r>
          </w:p>
        </w:tc>
        <w:tc>
          <w:tcPr>
            <w:tcW w:type="dxa" w:w="5076"/>
          </w:tcPr>
          <w:p>
            <w:pPr>
              <w:pStyle w:val="null3"/>
              <w:jc w:val="left"/>
            </w:pPr>
            <w:r>
              <w:rPr/>
              <w:t>根据投标人针对本项目提供的质量保证实施方案作为评审依据，方案中应当包括但不限于质量保证目标、措施、计划、备品备件安排等进行评审： 1.质量保证措施全面具体，内容明确清晰，可行性强，备品备件供给措施得当，对采购人本次采购项目有足够的质量保证，保障计划详细，针对性强，可操作性强，得6分； 2.质量保证措施全面，有质量保障计划，但备品备件供给措施个别内容不够详尽，个别计划内容不够清晰准确，个别保证措施针对性不强或可操作性不强，得4分； 3.质量保证措施或质量保障计划不够全面且具体，较多内容不够清晰准确，较多保证措施针对性不强或可操作性不强，得2分； 4.其他情况或无相关说明不得分。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项目经验业绩 (6.0分)</w:t>
            </w:r>
          </w:p>
        </w:tc>
        <w:tc>
          <w:tcPr>
            <w:tcW w:type="dxa" w:w="5076"/>
          </w:tcPr>
          <w:p>
            <w:pPr>
              <w:pStyle w:val="null3"/>
              <w:jc w:val="left"/>
            </w:pPr>
            <w:r>
              <w:rPr/>
              <w:t>自2020年1月1日至投标截止日前，投标人承接过同类项目业绩，每提供一个业绩得2分，本项最高得6分。注：提供合同关键页扫描件，同一个客户不重复计分，提供证明文件不清晰导致专家无法认定或未提供证明文件不得分。</w:t>
            </w:r>
          </w:p>
        </w:tc>
      </w:tr>
      <w:tr>
        <w:tc>
          <w:tcPr>
            <w:tcW w:type="dxa" w:w="922"/>
            <w:gridSpan w:val="2"/>
            <w:vMerge/>
          </w:tcPr>
          <w:p/>
        </w:tc>
        <w:tc>
          <w:tcPr>
            <w:tcW w:type="dxa" w:w="2307"/>
          </w:tcPr>
          <w:p>
            <w:pPr>
              <w:pStyle w:val="null3"/>
              <w:jc w:val="left"/>
            </w:pPr>
            <w:r>
              <w:rPr/>
              <w:t>保修期限 (4.0分)</w:t>
            </w:r>
          </w:p>
        </w:tc>
        <w:tc>
          <w:tcPr>
            <w:tcW w:type="dxa" w:w="5076"/>
          </w:tcPr>
          <w:p>
            <w:pPr>
              <w:pStyle w:val="null3"/>
              <w:jc w:val="left"/>
            </w:pPr>
            <w:r>
              <w:rPr/>
              <w:t>由评标委员会对投标人所投货物（针对全部货物）的保修期说明进行评议及打分：投标人承诺保修期限（含一切非人为原因导致的故障）等于3年的基础上每增加壹年得2.0分，最高得4分。（提供承诺函，不提供或不符合要求的不得分。） 注：本评审项由投标人根据采购需求结合自身情况自行决定是否增加保修期限。无论投标人是否增加，其所涉及的相关费用均包含在投标总价内。</w:t>
            </w:r>
          </w:p>
        </w:tc>
      </w:tr>
      <w:tr>
        <w:tc>
          <w:tcPr>
            <w:tcW w:type="dxa" w:w="922"/>
            <w:gridSpan w:val="2"/>
            <w:vMerge/>
          </w:tcPr>
          <w:p/>
        </w:tc>
        <w:tc>
          <w:tcPr>
            <w:tcW w:type="dxa" w:w="2307"/>
          </w:tcPr>
          <w:p>
            <w:pPr>
              <w:pStyle w:val="null3"/>
              <w:jc w:val="left"/>
            </w:pPr>
            <w:r>
              <w:rPr/>
              <w:t>服务响应能力 (5.0分)</w:t>
            </w:r>
          </w:p>
        </w:tc>
        <w:tc>
          <w:tcPr>
            <w:tcW w:type="dxa" w:w="5076"/>
          </w:tcPr>
          <w:p>
            <w:pPr>
              <w:pStyle w:val="null3"/>
              <w:jc w:val="left"/>
            </w:pPr>
            <w:r>
              <w:rPr/>
              <w:t>投标人承诺采购人通知（电话或书面）后2小时内响应，24小时内有工作人员上门检测、维修，48小时内仍未能有效解决，提供详细解决方案的，得5分，其他情况或不提供得0分。 注：提供承诺书，承诺书格式自定。</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医疗设备（三）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所投产品对采购需求带▲号的重要技术参数响应情况 (20.0分)</w:t>
            </w:r>
          </w:p>
        </w:tc>
        <w:tc>
          <w:tcPr>
            <w:tcW w:type="dxa" w:w="5076"/>
          </w:tcPr>
          <w:p>
            <w:pPr>
              <w:pStyle w:val="null3"/>
              <w:jc w:val="left"/>
            </w:pPr>
            <w:r>
              <w:rPr/>
              <w:t>根据投标人所投产品对采购需求中带▲号的40条重要技术参数响应情况进行评审，每满足（即无偏离或正偏离）一项得0.5分，本项最高得20分；注：凡是标有序号的重要条款均以一项单独的条款计算，无论是否隶属于上一级编号；如采购需求有要求提供具体证明材料的，需按采购需求要求提供；如采购需求无明确要求提供的证明材料，则以投标人提供的《技术和服务要求响应表》响应情况为准，不按要求提供或提供不符的视为负偏离，则不得分。</w:t>
            </w:r>
          </w:p>
        </w:tc>
      </w:tr>
      <w:tr>
        <w:tc>
          <w:tcPr>
            <w:tcW w:type="dxa" w:w="922"/>
            <w:gridSpan w:val="2"/>
            <w:vMerge/>
          </w:tcPr>
          <w:p/>
        </w:tc>
        <w:tc>
          <w:tcPr>
            <w:tcW w:type="dxa" w:w="2307"/>
          </w:tcPr>
          <w:p>
            <w:pPr>
              <w:pStyle w:val="null3"/>
              <w:jc w:val="left"/>
            </w:pPr>
            <w:r>
              <w:rPr/>
              <w:t>采购需求技术标准与要求中一般参数响应程度（除“▲”及“★”项参数外） (15.0分)</w:t>
            </w:r>
          </w:p>
        </w:tc>
        <w:tc>
          <w:tcPr>
            <w:tcW w:type="dxa" w:w="5076"/>
          </w:tcPr>
          <w:p>
            <w:pPr>
              <w:pStyle w:val="null3"/>
              <w:jc w:val="left"/>
            </w:pPr>
            <w:r>
              <w:rPr/>
              <w:t>根据投标人对“第二章 采购需求”中货物（共3项货物）的“具体技术(参数)要求”的一般参数响应程度响应情况进行评审：每项货物一般技术参数响应均为“正偏离”或“无偏离”的，该项得5分，最高得15分。注：每项货物中有一个小项不满足则视为该项货物不得分。如采购需求中有明确提供的证明资料，则以采购需求中要求的为准，无或未按要求提供证明材料的不得分；如采购需求中无明确证明材料的，以投标人的投标文件响应表中的响应情况填写内容为准，未填写或参数不满足的视为负偏离。</w:t>
            </w:r>
          </w:p>
        </w:tc>
      </w:tr>
      <w:tr>
        <w:tc>
          <w:tcPr>
            <w:tcW w:type="dxa" w:w="922"/>
            <w:gridSpan w:val="2"/>
            <w:vMerge/>
          </w:tcPr>
          <w:p/>
        </w:tc>
        <w:tc>
          <w:tcPr>
            <w:tcW w:type="dxa" w:w="2307"/>
          </w:tcPr>
          <w:p>
            <w:pPr>
              <w:pStyle w:val="null3"/>
              <w:jc w:val="left"/>
            </w:pPr>
            <w:r>
              <w:rPr/>
              <w:t>项目实施方案 (5.0分)</w:t>
            </w:r>
          </w:p>
        </w:tc>
        <w:tc>
          <w:tcPr>
            <w:tcW w:type="dxa" w:w="5076"/>
          </w:tcPr>
          <w:p>
            <w:pPr>
              <w:pStyle w:val="null3"/>
              <w:jc w:val="left"/>
            </w:pPr>
            <w:r>
              <w:rPr/>
              <w:t>根据各投标人提供的项目实施方案（包括但不限于具体实施、包装方案、运输方案及供货方案等）的完整性和科学性进行评分： 1.方案完整，科学可行的得5分； 2.方案基本完整，基本可行得3分； 3.方案较简略，具有一定的可行性得1分； 4.其他情况或无相关说明不得分。</w:t>
            </w:r>
          </w:p>
        </w:tc>
      </w:tr>
      <w:tr>
        <w:tc>
          <w:tcPr>
            <w:tcW w:type="dxa" w:w="922"/>
            <w:gridSpan w:val="2"/>
            <w:vMerge/>
          </w:tcPr>
          <w:p/>
        </w:tc>
        <w:tc>
          <w:tcPr>
            <w:tcW w:type="dxa" w:w="2307"/>
          </w:tcPr>
          <w:p>
            <w:pPr>
              <w:pStyle w:val="null3"/>
              <w:jc w:val="left"/>
            </w:pPr>
            <w:r>
              <w:rPr/>
              <w:t>设备安装调试方案 (5.0分)</w:t>
            </w:r>
          </w:p>
        </w:tc>
        <w:tc>
          <w:tcPr>
            <w:tcW w:type="dxa" w:w="5076"/>
          </w:tcPr>
          <w:p>
            <w:pPr>
              <w:pStyle w:val="null3"/>
              <w:jc w:val="left"/>
            </w:pPr>
            <w:r>
              <w:rPr/>
              <w:t>根据投标人提供的设备安装调试方案进行评审： 1.投标人具备足够的安装调试能力，安装调试时间安排合理，具有针对性的得5分； 2.投标人具有安装调试能力，安装调试时间安排较合理，较有针对性的得3分； 3.投标人具有一定的安装调试能力，没有明确安装调试时间安排，没有针对性的得1分； 4.其他情况或无相关说明不得分。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根据投标人对本项目提供的售后服务方案进行评审： 1.售后服务方案完整，可针对性强，对所提供货物的售后保障具有合理、可行性的得5分； 2.售后服务方案基本完整，具有一定的针对性，有一定的售后保障力度得3分； 3.售后服务方案不完善，没有针对性，没有明确售后保障力度的，得1分； 4.其他情况或无相关说明不得分。</w:t>
            </w:r>
          </w:p>
        </w:tc>
      </w:tr>
      <w:tr>
        <w:tc>
          <w:tcPr>
            <w:tcW w:type="dxa" w:w="922"/>
            <w:gridSpan w:val="2"/>
            <w:vMerge/>
          </w:tcPr>
          <w:p/>
        </w:tc>
        <w:tc>
          <w:tcPr>
            <w:tcW w:type="dxa" w:w="2307"/>
          </w:tcPr>
          <w:p>
            <w:pPr>
              <w:pStyle w:val="null3"/>
              <w:jc w:val="left"/>
            </w:pPr>
            <w:r>
              <w:rPr/>
              <w:t>质量保证措施 (5.0分)</w:t>
            </w:r>
          </w:p>
        </w:tc>
        <w:tc>
          <w:tcPr>
            <w:tcW w:type="dxa" w:w="5076"/>
          </w:tcPr>
          <w:p>
            <w:pPr>
              <w:pStyle w:val="null3"/>
              <w:jc w:val="left"/>
            </w:pPr>
            <w:r>
              <w:rPr/>
              <w:t>根据投标人针对本项目提供的质量保证实施方案作为评审依据，方案中应当包括但不限于质量保证目标、措施、计划、备品备件安排等进行评审： 1.质量保证措施全面具体，内容明确清晰，可行性强，备品备件供给措施得当，对采购人本次采购项目有足够的质量保证，保障计划详细，针对性强，可操作性强，得5分； 2.质量保证措施全面，有质量保障计划，但备品备件供给措施个别内容不够详尽，个别计划内容不够清晰准确，个别保证措施针对性不强或可操作性不强，得3分； 3.质量保证措施或质量保障计划不够全面且具体，较多内容不够清晰准确，较多保证措施针对性不强或可操作性不强，得1分； 4.其他情况或无相关说明不得分。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项目经验业绩 (6.0分)</w:t>
            </w:r>
          </w:p>
        </w:tc>
        <w:tc>
          <w:tcPr>
            <w:tcW w:type="dxa" w:w="5076"/>
          </w:tcPr>
          <w:p>
            <w:pPr>
              <w:pStyle w:val="null3"/>
              <w:jc w:val="left"/>
            </w:pPr>
            <w:r>
              <w:rPr/>
              <w:t>自2020年1月1日至投标截止日前，投标人承接过同类项目业绩，每提供一个业绩得2分，本项最高得6分。注：提供合同关键页扫描件，同一个客户不重复计分，提供证明文件不清晰导致专家无法认定或未提供证明文件不得分。</w:t>
            </w:r>
          </w:p>
        </w:tc>
      </w:tr>
      <w:tr>
        <w:tc>
          <w:tcPr>
            <w:tcW w:type="dxa" w:w="922"/>
            <w:gridSpan w:val="2"/>
            <w:vMerge/>
          </w:tcPr>
          <w:p/>
        </w:tc>
        <w:tc>
          <w:tcPr>
            <w:tcW w:type="dxa" w:w="2307"/>
          </w:tcPr>
          <w:p>
            <w:pPr>
              <w:pStyle w:val="null3"/>
              <w:jc w:val="left"/>
            </w:pPr>
            <w:r>
              <w:rPr/>
              <w:t>保修期限 (4.0分)</w:t>
            </w:r>
          </w:p>
        </w:tc>
        <w:tc>
          <w:tcPr>
            <w:tcW w:type="dxa" w:w="5076"/>
          </w:tcPr>
          <w:p>
            <w:pPr>
              <w:pStyle w:val="null3"/>
              <w:jc w:val="left"/>
            </w:pPr>
            <w:r>
              <w:rPr/>
              <w:t>由评标委员会对投标人所投货物（针对全部货物）的保修期说明进行评议及打分：投标人承诺保修期限（含一切非人为原因导致的故障）等于3年的基础上每增加壹年得2.0分，最高得4分。（提供承诺函，不提供或不符合要求的不得分。） 注：本评审项由投标人根据采购需求结合自身情况自行决定是否增加保修期限。无论投标人是否增加，其所涉及的相关费用均包含在投标总价内。</w:t>
            </w:r>
          </w:p>
        </w:tc>
      </w:tr>
      <w:tr>
        <w:tc>
          <w:tcPr>
            <w:tcW w:type="dxa" w:w="922"/>
            <w:gridSpan w:val="2"/>
            <w:vMerge/>
          </w:tcPr>
          <w:p/>
        </w:tc>
        <w:tc>
          <w:tcPr>
            <w:tcW w:type="dxa" w:w="2307"/>
          </w:tcPr>
          <w:p>
            <w:pPr>
              <w:pStyle w:val="null3"/>
              <w:jc w:val="left"/>
            </w:pPr>
            <w:r>
              <w:rPr/>
              <w:t>服务响应能力 (5.0分)</w:t>
            </w:r>
          </w:p>
        </w:tc>
        <w:tc>
          <w:tcPr>
            <w:tcW w:type="dxa" w:w="5076"/>
          </w:tcPr>
          <w:p>
            <w:pPr>
              <w:pStyle w:val="null3"/>
              <w:jc w:val="left"/>
            </w:pPr>
            <w:r>
              <w:rPr/>
              <w:t>投标人承诺采购人通知（电话或书面）后2小时内响应，24小时内有工作人员上门检测、维修，48小时内仍未能有效解决，提供详细解决方案的，得5分，其他情况或不提供得0分。 注：提供承诺书，承诺书格式自定。</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委员会按照招标文件确定的评标方法、步骤、标准，对投标文件进行评审，根据综合评审情况，提出书面评标报告，按照评审综合得分由高到低顺序推荐3名中标候选人名单。综合得分最高的投标人为第一中标候选供应商，综合得分次高的投标人为第二中标候选供应商，以此类推。综合得分相同的优先排列顺序如下：1）投标报价低者；2)技术得分高者；3)商务得分高者。综合评分相同，且评标价和商务、技术评分均相同的，名次由评委会抽签决定。（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委员会按照招标文件确定的评标方法、步骤、标准，对投标文件进行评审，根据综合评审情况，提出书面评标报告，按照评审综合得分由高到低顺序推荐3名中标候选人名单。综合得分最高的投标人为第一中标候选供应商，综合得分次高的投标人为第二中标候选供应商，以此类推。综合得分相同的优先排列顺序如下：1）投标报价低者；2)技术得分高者；3)商务得分高者。综合评分相同，且评标价和商务、技术评分均相同的，名次由评委会抽签决定。（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委员会按照招标文件确定的评标方法、步骤、标准，对投标文件进行评审，根据综合评审情况，提出书面评标报告，按照评审综合得分由高到低顺序推荐3名中标候选人名单。综合得分最高的投标人为第一中标候选供应商，综合得分次高的投标人为第二中标候选供应商，以此类推。综合得分相同的优先排列顺序如下：1）投标报价低者；2)技术得分高者；3)商务得分高者。综合评分相同，且评标价和商务、技术评分均相同的，名次由评委会抽签决定。（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rPr>
        <w:t>合同编号：</w:t>
      </w:r>
      <w:r>
        <w:rPr>
          <w:u w:val="single"/>
        </w:rPr>
        <w:t xml:space="preserve">         </w:t>
      </w:r>
    </w:p>
    <w:p>
      <w:pPr>
        <w:pStyle w:val="null3"/>
        <w:jc w:val="center"/>
      </w:pPr>
      <w:r>
        <w:rPr>
          <w:sz w:val="44"/>
          <w:b/>
        </w:rPr>
        <w:t>采购合同</w:t>
      </w:r>
    </w:p>
    <w:p>
      <w:pPr>
        <w:pStyle w:val="null3"/>
        <w:jc w:val="center"/>
      </w:pPr>
      <w:r>
        <w:rPr>
          <w:sz w:val="24"/>
        </w:rPr>
        <w:t>项目名称：</w:t>
      </w:r>
      <w:r>
        <w:rPr>
          <w:u w:val="single"/>
        </w:rPr>
        <w:t xml:space="preserve">                                </w:t>
      </w:r>
    </w:p>
    <w:p>
      <w:pPr>
        <w:pStyle w:val="null3"/>
        <w:ind w:firstLine="1920"/>
        <w:jc w:val="left"/>
      </w:pPr>
      <w:r>
        <w:rPr>
          <w:sz w:val="24"/>
        </w:rPr>
        <w:t>项目编号：</w:t>
      </w:r>
      <w:r>
        <w:rPr>
          <w:u w:val="single"/>
        </w:rPr>
        <w:t xml:space="preserve">                                </w:t>
      </w:r>
    </w:p>
    <w:p>
      <w:pPr>
        <w:pStyle w:val="null3"/>
        <w:ind w:firstLine="1920"/>
        <w:jc w:val="left"/>
      </w:pPr>
      <w:r>
        <w:rPr>
          <w:sz w:val="24"/>
        </w:rPr>
        <w:t>甲</w:t>
      </w:r>
      <w:r>
        <w:rPr>
          <w:sz w:val="24"/>
        </w:rPr>
        <w:t xml:space="preserve">    </w:t>
      </w:r>
      <w:r>
        <w:rPr>
          <w:sz w:val="24"/>
        </w:rPr>
        <w:t>方：</w:t>
      </w:r>
      <w:r>
        <w:rPr>
          <w:u w:val="single"/>
        </w:rPr>
        <w:t xml:space="preserve">          </w:t>
      </w:r>
      <w:r>
        <w:rPr>
          <w:sz w:val="24"/>
          <w:u w:val="single"/>
        </w:rPr>
        <w:t>采购人</w:t>
      </w:r>
      <w:r>
        <w:rPr>
          <w:sz w:val="24"/>
          <w:u w:val="single"/>
        </w:rPr>
        <w:t>名称</w:t>
      </w:r>
      <w:r>
        <w:rPr>
          <w:sz w:val="24"/>
          <w:u w:val="single"/>
        </w:rPr>
        <w:t xml:space="preserve">         </w:t>
      </w:r>
    </w:p>
    <w:p>
      <w:pPr>
        <w:pStyle w:val="null3"/>
        <w:ind w:left="1260" w:firstLine="700"/>
        <w:jc w:val="left"/>
      </w:pPr>
      <w:r>
        <w:rPr>
          <w:sz w:val="24"/>
        </w:rPr>
        <w:t>乙</w:t>
      </w:r>
      <w:r>
        <w:rPr>
          <w:sz w:val="24"/>
        </w:rPr>
        <w:t xml:space="preserve">    </w:t>
      </w:r>
      <w:r>
        <w:rPr>
          <w:sz w:val="24"/>
        </w:rPr>
        <w:t>方：</w:t>
      </w:r>
      <w:r>
        <w:rPr>
          <w:sz w:val="24"/>
          <w:u w:val="single"/>
        </w:rPr>
        <w:t xml:space="preserve">       </w:t>
      </w:r>
      <w:r>
        <w:rPr>
          <w:sz w:val="24"/>
          <w:u w:val="single"/>
        </w:rPr>
        <w:t>（中标供应商名称）</w:t>
      </w:r>
    </w:p>
    <w:p>
      <w:pPr>
        <w:pStyle w:val="null3"/>
        <w:ind w:left="1260" w:firstLine="700"/>
        <w:jc w:val="left"/>
      </w:pPr>
      <w:r>
        <w:rPr>
          <w:sz w:val="24"/>
        </w:rPr>
        <w:t>签订地点：</w:t>
      </w:r>
      <w:r>
        <w:rPr>
          <w:u w:val="single"/>
        </w:rPr>
        <w:t xml:space="preserve">                                </w:t>
      </w:r>
    </w:p>
    <w:p>
      <w:pPr>
        <w:pStyle w:val="null3"/>
        <w:ind w:left="1260" w:firstLine="700"/>
        <w:jc w:val="left"/>
      </w:pPr>
      <w:r>
        <w:rPr>
          <w:sz w:val="24"/>
        </w:rPr>
        <w:t>签订日期：</w:t>
      </w:r>
      <w:r>
        <w:rPr>
          <w:u w:val="single"/>
        </w:rPr>
        <w:t xml:space="preserve">                                </w:t>
      </w:r>
    </w:p>
    <w:p>
      <w:pPr>
        <w:pStyle w:val="null3"/>
        <w:jc w:val="both"/>
      </w:pPr>
      <w:r>
        <w:rPr>
          <w:sz w:val="24"/>
          <w:i/>
        </w:rPr>
        <w:t>注：本合同仅为合同的参考文本，可根据项目的具体要求进行修订。</w:t>
      </w:r>
    </w:p>
    <w:p>
      <w:pPr>
        <w:pStyle w:val="null3"/>
        <w:jc w:val="both"/>
      </w:pPr>
      <w:r>
        <w:rPr/>
        <w:t xml:space="preserve"> </w:t>
      </w:r>
    </w:p>
    <w:p>
      <w:pPr>
        <w:pStyle w:val="null3"/>
        <w:jc w:val="both"/>
      </w:pPr>
      <w:r>
        <w:rPr>
          <w:sz w:val="22"/>
          <w:b/>
        </w:rPr>
        <w:t>甲方：</w:t>
      </w:r>
      <w:r>
        <w:rPr>
          <w:sz w:val="22"/>
          <w:b/>
        </w:rPr>
        <w:t>惠州市中医医院</w:t>
      </w:r>
    </w:p>
    <w:p>
      <w:pPr>
        <w:pStyle w:val="null3"/>
        <w:jc w:val="both"/>
      </w:pPr>
      <w:r>
        <w:rPr>
          <w:sz w:val="22"/>
          <w:b/>
        </w:rPr>
        <w:t>乙方：</w:t>
      </w:r>
    </w:p>
    <w:p>
      <w:pPr>
        <w:pStyle w:val="null3"/>
        <w:ind w:firstLine="440"/>
        <w:jc w:val="both"/>
      </w:pPr>
      <w:r>
        <w:rPr>
          <w:sz w:val="22"/>
        </w:rPr>
        <w:t>根据</w:t>
      </w:r>
      <w:r>
        <w:rPr/>
        <w:t xml:space="preserve">                 </w:t>
      </w:r>
      <w:r>
        <w:rPr>
          <w:sz w:val="22"/>
        </w:rPr>
        <w:t>采购项目（项目编号</w:t>
      </w:r>
      <w:r>
        <w:rPr>
          <w:sz w:val="22"/>
        </w:rPr>
        <w:t xml:space="preserve">:                </w:t>
      </w:r>
      <w:r>
        <w:rPr>
          <w:sz w:val="22"/>
        </w:rPr>
        <w:t>）的中标结果，按照《中华人民共和国政府采购法》、《中华人民共和国民法典》的规定，经双方协商，本着平等互利和诚实信用的原则，一致同意签订本合同如下。</w:t>
      </w:r>
    </w:p>
    <w:p>
      <w:pPr>
        <w:pStyle w:val="null3"/>
      </w:pPr>
      <w:r>
        <w:rPr>
          <w:sz w:val="22"/>
          <w:b/>
        </w:rPr>
        <w:t>一、设备名称及价格</w:t>
      </w:r>
    </w:p>
    <w:tbl>
      <w:tblPr>
        <w:tblW w:w="0" w:type="auto"/>
        <w:tblInd w:type="dxa" w:w="315"/>
        <w:tblBorders>
          <w:top w:val="none" w:color="000000" w:sz="4"/>
          <w:left w:val="none" w:color="000000" w:sz="4"/>
          <w:bottom w:val="none" w:color="000000" w:sz="4"/>
          <w:right w:val="none" w:color="000000" w:sz="4"/>
          <w:insideH w:val="none"/>
          <w:insideV w:val="none"/>
        </w:tblBorders>
      </w:tblPr>
      <w:tblGrid>
        <w:gridCol w:w="635"/>
        <w:gridCol w:w="1407"/>
        <w:gridCol w:w="1513"/>
        <w:gridCol w:w="741"/>
        <w:gridCol w:w="696"/>
        <w:gridCol w:w="1059"/>
        <w:gridCol w:w="1014"/>
        <w:gridCol w:w="1241"/>
      </w:tblGrid>
      <w:tr>
        <w:tc>
          <w:tcPr>
            <w:tcW w:type="dxa" w:w="63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序号</w:t>
            </w:r>
          </w:p>
        </w:tc>
        <w:tc>
          <w:tcPr>
            <w:tcW w:type="dxa" w:w="140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产品名称</w:t>
            </w:r>
          </w:p>
        </w:tc>
        <w:tc>
          <w:tcPr>
            <w:tcW w:type="dxa" w:w="151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规格型号</w:t>
            </w:r>
          </w:p>
        </w:tc>
        <w:tc>
          <w:tcPr>
            <w:tcW w:type="dxa" w:w="74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数量</w:t>
            </w:r>
          </w:p>
        </w:tc>
        <w:tc>
          <w:tcPr>
            <w:tcW w:type="dxa" w:w="69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单位</w:t>
            </w:r>
          </w:p>
        </w:tc>
        <w:tc>
          <w:tcPr>
            <w:tcW w:type="dxa" w:w="105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单价（元）</w:t>
            </w:r>
          </w:p>
        </w:tc>
        <w:tc>
          <w:tcPr>
            <w:tcW w:type="dxa" w:w="101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金额（元）</w:t>
            </w:r>
          </w:p>
        </w:tc>
        <w:tc>
          <w:tcPr>
            <w:tcW w:type="dxa" w:w="124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制造商名称</w:t>
            </w:r>
          </w:p>
        </w:tc>
      </w:tr>
      <w:tr>
        <w:tc>
          <w:tcPr>
            <w:tcW w:type="dxa" w:w="6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1</w:t>
            </w:r>
          </w:p>
        </w:tc>
        <w:tc>
          <w:tcPr>
            <w:tcW w:type="dxa" w:w="14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5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7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6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6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2</w:t>
            </w:r>
          </w:p>
        </w:tc>
        <w:tc>
          <w:tcPr>
            <w:tcW w:type="dxa" w:w="14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5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7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6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6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3</w:t>
            </w:r>
          </w:p>
        </w:tc>
        <w:tc>
          <w:tcPr>
            <w:tcW w:type="dxa" w:w="14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5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7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6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8306"/>
            <w:gridSpan w:val="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2"/>
              </w:rPr>
              <w:t>合计金额：</w:t>
            </w:r>
            <w:r>
              <w:rPr>
                <w:sz w:val="22"/>
              </w:rPr>
              <w:t>¥.00</w:t>
            </w:r>
            <w:r>
              <w:rPr>
                <w:sz w:val="22"/>
              </w:rPr>
              <w:t>元（人民币</w:t>
            </w:r>
            <w:r>
              <w:rPr>
                <w:sz w:val="22"/>
                <w:u w:val="single"/>
              </w:rPr>
              <w:t>元</w:t>
            </w:r>
            <w:r>
              <w:rPr>
                <w:sz w:val="22"/>
              </w:rPr>
              <w:t>整）</w:t>
            </w:r>
          </w:p>
        </w:tc>
      </w:tr>
    </w:tbl>
    <w:p>
      <w:pPr>
        <w:pStyle w:val="null3"/>
        <w:ind w:firstLine="440"/>
        <w:jc w:val="both"/>
      </w:pPr>
      <w:r>
        <w:rPr>
          <w:sz w:val="22"/>
        </w:rPr>
        <w:t>注：货物名称内容必须与投标文件中货物名称内容一致。</w:t>
      </w:r>
    </w:p>
    <w:p>
      <w:pPr>
        <w:pStyle w:val="null3"/>
        <w:jc w:val="both"/>
      </w:pPr>
      <w:r>
        <w:rPr>
          <w:sz w:val="22"/>
          <w:b/>
        </w:rPr>
        <w:t>二、合同金额</w:t>
      </w:r>
    </w:p>
    <w:p>
      <w:pPr>
        <w:pStyle w:val="null3"/>
        <w:ind w:firstLine="440"/>
        <w:jc w:val="both"/>
      </w:pPr>
      <w:r>
        <w:rPr>
          <w:sz w:val="22"/>
        </w:rPr>
        <w:t>合同金额为（大写）：人民币元整；</w:t>
      </w:r>
      <w:r>
        <w:rPr>
          <w:sz w:val="22"/>
        </w:rPr>
        <w:t>¥</w:t>
      </w:r>
      <w:r>
        <w:rPr>
          <w:u w:val="single"/>
        </w:rPr>
        <w:t xml:space="preserve">            </w:t>
      </w:r>
      <w:r>
        <w:rPr>
          <w:sz w:val="22"/>
          <w:u w:val="single"/>
        </w:rPr>
        <w:t>.00</w:t>
      </w:r>
      <w:r>
        <w:rPr>
          <w:sz w:val="22"/>
        </w:rPr>
        <w:t>元。</w:t>
      </w:r>
    </w:p>
    <w:p>
      <w:pPr>
        <w:pStyle w:val="null3"/>
        <w:ind w:firstLine="440"/>
        <w:jc w:val="both"/>
      </w:pPr>
      <w:r>
        <w:rPr>
          <w:sz w:val="22"/>
        </w:rPr>
        <w:t>合同总额包括</w:t>
      </w:r>
      <w:r>
        <w:rPr>
          <w:sz w:val="22"/>
        </w:rPr>
        <w:t>货物的搬运费、运输费、装卸费、保险费、验收、货物设计、制造、包装、设备与医院信息系统的接口费用、培训、设备的首次计量检测费用、设备检测、质保期服务、质保期保障、产品成本、利润、各种税金及合同实施过程中不可预见费用等一切费用</w:t>
      </w:r>
      <w:r>
        <w:rPr>
          <w:sz w:val="22"/>
        </w:rPr>
        <w:t>。</w:t>
      </w:r>
    </w:p>
    <w:p>
      <w:pPr>
        <w:pStyle w:val="null3"/>
        <w:jc w:val="both"/>
      </w:pPr>
      <w:r>
        <w:rPr>
          <w:sz w:val="22"/>
          <w:b/>
        </w:rPr>
        <w:t>三、</w:t>
      </w:r>
      <w:r>
        <w:rPr>
          <w:sz w:val="22"/>
          <w:b/>
        </w:rPr>
        <w:t>产品要求及交货要求</w:t>
      </w:r>
    </w:p>
    <w:p>
      <w:pPr>
        <w:pStyle w:val="null3"/>
        <w:ind w:firstLine="440"/>
        <w:jc w:val="both"/>
      </w:pPr>
      <w:r>
        <w:rPr>
          <w:sz w:val="22"/>
        </w:rPr>
        <w:t>（</w:t>
      </w:r>
      <w:r>
        <w:rPr>
          <w:sz w:val="22"/>
        </w:rPr>
        <w:t>一</w:t>
      </w:r>
      <w:r>
        <w:rPr>
          <w:sz w:val="22"/>
        </w:rPr>
        <w:t>）产品要求</w:t>
      </w:r>
    </w:p>
    <w:p>
      <w:pPr>
        <w:pStyle w:val="null3"/>
        <w:ind w:firstLine="440"/>
        <w:jc w:val="both"/>
      </w:pPr>
      <w:r>
        <w:rPr>
          <w:sz w:val="22"/>
        </w:rPr>
        <w:t>货物应为生产或出厂在交货时间前</w:t>
      </w:r>
      <w:r>
        <w:rPr>
          <w:sz w:val="22"/>
        </w:rPr>
        <w:t>6</w:t>
      </w:r>
      <w:r>
        <w:rPr>
          <w:sz w:val="22"/>
        </w:rPr>
        <w:t>个月内的最新设备。</w:t>
      </w:r>
    </w:p>
    <w:p>
      <w:pPr>
        <w:pStyle w:val="null3"/>
        <w:ind w:firstLine="440"/>
        <w:jc w:val="both"/>
      </w:pPr>
      <w:r>
        <w:rPr>
          <w:sz w:val="22"/>
        </w:rPr>
        <w:t>（</w:t>
      </w:r>
      <w:r>
        <w:rPr>
          <w:sz w:val="22"/>
        </w:rPr>
        <w:t>二</w:t>
      </w:r>
      <w:r>
        <w:rPr>
          <w:sz w:val="22"/>
        </w:rPr>
        <w:t>）交货要求</w:t>
      </w:r>
    </w:p>
    <w:p>
      <w:pPr>
        <w:pStyle w:val="null3"/>
        <w:ind w:firstLine="440"/>
        <w:jc w:val="both"/>
      </w:pPr>
      <w:r>
        <w:rPr>
          <w:sz w:val="22"/>
        </w:rPr>
        <w:t>（</w:t>
      </w:r>
      <w:r>
        <w:rPr>
          <w:sz w:val="22"/>
        </w:rPr>
        <w:t>1</w:t>
      </w:r>
      <w:r>
        <w:rPr>
          <w:sz w:val="22"/>
        </w:rPr>
        <w:t>）</w:t>
      </w:r>
      <w:r>
        <w:rPr>
          <w:sz w:val="22"/>
        </w:rPr>
        <w:t>乙方</w:t>
      </w:r>
      <w:r>
        <w:rPr>
          <w:sz w:val="22"/>
        </w:rPr>
        <w:t>应提供原装、原厂、全新的、符合国家质量标准的货物，不得以旧货翻新充数，并按有关要求进行包装及装运。</w:t>
      </w:r>
    </w:p>
    <w:p>
      <w:pPr>
        <w:pStyle w:val="null3"/>
        <w:ind w:firstLine="440"/>
        <w:jc w:val="both"/>
      </w:pPr>
      <w:r>
        <w:rPr>
          <w:sz w:val="22"/>
        </w:rPr>
        <w:t>（</w:t>
      </w:r>
      <w:r>
        <w:rPr>
          <w:sz w:val="22"/>
        </w:rPr>
        <w:t>2</w:t>
      </w:r>
      <w:r>
        <w:rPr>
          <w:sz w:val="22"/>
        </w:rPr>
        <w:t>）</w:t>
      </w:r>
      <w:r>
        <w:rPr>
          <w:sz w:val="22"/>
        </w:rPr>
        <w:t>乙方</w:t>
      </w:r>
      <w:r>
        <w:rPr>
          <w:sz w:val="22"/>
        </w:rPr>
        <w:t>应将所提供货物的产品注册证、原厂商出具的出厂合格证、装箱清单、备件清单、正规发票、用户手册、原厂保修卡、随机资料及配件、随机工具、维修技术资料手册、维护手册、软件备份、故障代码表、零部件、维修密码等交付给甲方；</w:t>
      </w:r>
      <w:r>
        <w:rPr>
          <w:sz w:val="22"/>
        </w:rPr>
        <w:t>乙方</w:t>
      </w:r>
      <w:r>
        <w:rPr>
          <w:sz w:val="22"/>
        </w:rPr>
        <w:t>不能完整交付货物及本款规定的单证和工具的，视为未按甲方需求约定供货，</w:t>
      </w:r>
      <w:r>
        <w:rPr>
          <w:sz w:val="22"/>
        </w:rPr>
        <w:t>乙方</w:t>
      </w:r>
      <w:r>
        <w:rPr>
          <w:sz w:val="22"/>
        </w:rPr>
        <w:t>必须负责补齐，因此导致逾期交付的，由</w:t>
      </w:r>
      <w:r>
        <w:rPr>
          <w:sz w:val="22"/>
        </w:rPr>
        <w:t>乙方</w:t>
      </w:r>
      <w:r>
        <w:rPr>
          <w:sz w:val="22"/>
        </w:rPr>
        <w:t>承担相关的违约责任。</w:t>
      </w:r>
    </w:p>
    <w:p>
      <w:pPr>
        <w:pStyle w:val="null3"/>
        <w:ind w:firstLine="440"/>
        <w:jc w:val="both"/>
      </w:pPr>
      <w:r>
        <w:rPr>
          <w:sz w:val="22"/>
        </w:rPr>
        <w:t>（</w:t>
      </w:r>
      <w:r>
        <w:rPr>
          <w:sz w:val="22"/>
        </w:rPr>
        <w:t>3</w:t>
      </w:r>
      <w:r>
        <w:rPr>
          <w:sz w:val="22"/>
        </w:rPr>
        <w:t>）采购设备到货后须进行相关检定</w:t>
      </w:r>
      <w:r>
        <w:rPr>
          <w:sz w:val="22"/>
        </w:rPr>
        <w:t>/</w:t>
      </w:r>
      <w:r>
        <w:rPr>
          <w:sz w:val="22"/>
        </w:rPr>
        <w:t>校准。在验收时，应提交有计量检定资质的机构或部门出具的检定</w:t>
      </w:r>
      <w:r>
        <w:rPr>
          <w:sz w:val="22"/>
        </w:rPr>
        <w:t>/</w:t>
      </w:r>
      <w:r>
        <w:rPr>
          <w:sz w:val="22"/>
        </w:rPr>
        <w:t>校准合格证书，期间产生的一切费用由</w:t>
      </w:r>
      <w:r>
        <w:rPr>
          <w:sz w:val="22"/>
        </w:rPr>
        <w:t>乙方</w:t>
      </w:r>
      <w:r>
        <w:rPr>
          <w:sz w:val="22"/>
        </w:rPr>
        <w:t>支付；未计量校定</w:t>
      </w:r>
      <w:r>
        <w:rPr>
          <w:sz w:val="22"/>
        </w:rPr>
        <w:t>/</w:t>
      </w:r>
      <w:r>
        <w:rPr>
          <w:sz w:val="22"/>
        </w:rPr>
        <w:t>校准或校定</w:t>
      </w:r>
      <w:r>
        <w:rPr>
          <w:sz w:val="22"/>
        </w:rPr>
        <w:t>/</w:t>
      </w:r>
      <w:r>
        <w:rPr>
          <w:sz w:val="22"/>
        </w:rPr>
        <w:t>校准不合格的，不予验收。</w:t>
      </w:r>
    </w:p>
    <w:p>
      <w:pPr>
        <w:pStyle w:val="null3"/>
        <w:jc w:val="both"/>
      </w:pPr>
      <w:r>
        <w:rPr>
          <w:sz w:val="22"/>
          <w:b/>
        </w:rPr>
        <w:t>四、交货期、交货方式及交货地点</w:t>
      </w:r>
    </w:p>
    <w:p>
      <w:pPr>
        <w:pStyle w:val="null3"/>
        <w:ind w:firstLine="440"/>
        <w:jc w:val="both"/>
      </w:pPr>
      <w:r>
        <w:rPr>
          <w:sz w:val="22"/>
        </w:rPr>
        <w:t>1.</w:t>
      </w:r>
      <w:r>
        <w:rPr>
          <w:sz w:val="22"/>
        </w:rPr>
        <w:t>交货期：合同签订之日起</w:t>
      </w:r>
      <w:r>
        <w:rPr>
          <w:u w:val="single"/>
        </w:rPr>
        <w:t xml:space="preserve">  </w:t>
      </w:r>
      <w:r>
        <w:rPr>
          <w:sz w:val="22"/>
        </w:rPr>
        <w:t>天内</w:t>
      </w:r>
      <w:r>
        <w:rPr>
          <w:sz w:val="22"/>
        </w:rPr>
        <w:t>完成供货、安装调试，并验收合格；如甲方有特殊需求，另行协商</w:t>
      </w:r>
      <w:r>
        <w:rPr>
          <w:sz w:val="22"/>
        </w:rPr>
        <w:t>。</w:t>
      </w:r>
    </w:p>
    <w:p>
      <w:pPr>
        <w:pStyle w:val="null3"/>
        <w:ind w:firstLine="440"/>
        <w:jc w:val="both"/>
      </w:pPr>
      <w:r>
        <w:rPr>
          <w:sz w:val="22"/>
        </w:rPr>
        <w:t>2.</w:t>
      </w:r>
      <w:r>
        <w:rPr>
          <w:sz w:val="22"/>
        </w:rPr>
        <w:t>交货方式：送货上门</w:t>
      </w:r>
    </w:p>
    <w:p>
      <w:pPr>
        <w:pStyle w:val="null3"/>
        <w:ind w:firstLine="440"/>
        <w:jc w:val="both"/>
      </w:pPr>
      <w:r>
        <w:rPr>
          <w:sz w:val="22"/>
        </w:rPr>
        <w:t>3.</w:t>
      </w:r>
      <w:r>
        <w:rPr>
          <w:sz w:val="22"/>
        </w:rPr>
        <w:t>交货地点：甲方指定地点</w:t>
      </w:r>
    </w:p>
    <w:p>
      <w:pPr>
        <w:pStyle w:val="null3"/>
        <w:jc w:val="both"/>
      </w:pPr>
      <w:r>
        <w:rPr>
          <w:sz w:val="22"/>
          <w:b/>
        </w:rPr>
        <w:t>五、付款方式</w:t>
      </w:r>
    </w:p>
    <w:p>
      <w:pPr>
        <w:pStyle w:val="null3"/>
        <w:ind w:firstLine="440"/>
        <w:jc w:val="both"/>
      </w:pPr>
      <w:r>
        <w:rPr>
          <w:sz w:val="22"/>
        </w:rPr>
        <w:t>1</w:t>
      </w:r>
      <w:r>
        <w:rPr>
          <w:sz w:val="22"/>
        </w:rPr>
        <w:t>期：支付比例</w:t>
      </w:r>
      <w:r>
        <w:rPr>
          <w:sz w:val="22"/>
        </w:rPr>
        <w:t>30</w:t>
      </w:r>
      <w:r>
        <w:rPr>
          <w:sz w:val="22"/>
        </w:rPr>
        <w:t>%,</w:t>
      </w:r>
      <w:r>
        <w:rPr>
          <w:sz w:val="22"/>
        </w:rPr>
        <w:t>双方签订合同，且</w:t>
      </w:r>
      <w:r>
        <w:rPr>
          <w:sz w:val="22"/>
        </w:rPr>
        <w:t>甲方</w:t>
      </w:r>
      <w:r>
        <w:rPr>
          <w:sz w:val="22"/>
        </w:rPr>
        <w:t>收到</w:t>
      </w:r>
      <w:r>
        <w:rPr>
          <w:sz w:val="22"/>
        </w:rPr>
        <w:t>乙方</w:t>
      </w:r>
      <w:r>
        <w:rPr>
          <w:sz w:val="22"/>
        </w:rPr>
        <w:t>开具合同总额的</w:t>
      </w:r>
      <w:r>
        <w:rPr>
          <w:sz w:val="22"/>
        </w:rPr>
        <w:t>30%</w:t>
      </w:r>
      <w:r>
        <w:rPr>
          <w:sz w:val="22"/>
        </w:rPr>
        <w:t>正式发票后，</w:t>
      </w:r>
      <w:r>
        <w:rPr>
          <w:sz w:val="22"/>
        </w:rPr>
        <w:t>甲方在</w:t>
      </w:r>
      <w:r>
        <w:rPr>
          <w:sz w:val="22"/>
        </w:rPr>
        <w:t>10</w:t>
      </w:r>
      <w:r>
        <w:rPr>
          <w:sz w:val="22"/>
        </w:rPr>
        <w:t>个工作日内</w:t>
      </w:r>
      <w:r>
        <w:rPr>
          <w:sz w:val="22"/>
        </w:rPr>
        <w:t>支付该合同总金额的</w:t>
      </w:r>
      <w:r>
        <w:rPr>
          <w:sz w:val="22"/>
        </w:rPr>
        <w:t>30%</w:t>
      </w:r>
      <w:r>
        <w:rPr>
          <w:sz w:val="22"/>
        </w:rPr>
        <w:t>；</w:t>
      </w:r>
    </w:p>
    <w:p>
      <w:pPr>
        <w:pStyle w:val="null3"/>
        <w:ind w:firstLine="440"/>
        <w:jc w:val="both"/>
      </w:pPr>
      <w:r>
        <w:rPr>
          <w:sz w:val="22"/>
        </w:rPr>
        <w:t>2</w:t>
      </w:r>
      <w:r>
        <w:rPr>
          <w:sz w:val="22"/>
        </w:rPr>
        <w:t>期：支付比例</w:t>
      </w:r>
      <w:r>
        <w:rPr>
          <w:sz w:val="22"/>
        </w:rPr>
        <w:t>70</w:t>
      </w:r>
      <w:r>
        <w:rPr>
          <w:sz w:val="22"/>
        </w:rPr>
        <w:t>%,</w:t>
      </w:r>
      <w:r>
        <w:rPr>
          <w:sz w:val="22"/>
        </w:rPr>
        <w:t>全部货物到现场完成安装、调试后安排验收，经验收合格且</w:t>
      </w:r>
      <w:r>
        <w:rPr>
          <w:sz w:val="22"/>
        </w:rPr>
        <w:t>乙方</w:t>
      </w:r>
      <w:r>
        <w:rPr>
          <w:sz w:val="22"/>
        </w:rPr>
        <w:t>提供合同总额的</w:t>
      </w:r>
      <w:r>
        <w:rPr>
          <w:sz w:val="22"/>
        </w:rPr>
        <w:t>70%</w:t>
      </w:r>
      <w:r>
        <w:rPr>
          <w:sz w:val="22"/>
        </w:rPr>
        <w:t>正式发票后，</w:t>
      </w:r>
      <w:r>
        <w:rPr>
          <w:sz w:val="22"/>
        </w:rPr>
        <w:t>甲方</w:t>
      </w:r>
      <w:r>
        <w:rPr>
          <w:sz w:val="22"/>
        </w:rPr>
        <w:t>在</w:t>
      </w:r>
      <w:r>
        <w:rPr>
          <w:sz w:val="22"/>
        </w:rPr>
        <w:t>10</w:t>
      </w:r>
      <w:r>
        <w:rPr>
          <w:sz w:val="22"/>
        </w:rPr>
        <w:t>个工作日内支付合同总金额的</w:t>
      </w:r>
      <w:r>
        <w:rPr>
          <w:sz w:val="22"/>
        </w:rPr>
        <w:t>70%</w:t>
      </w:r>
      <w:r>
        <w:rPr>
          <w:sz w:val="22"/>
        </w:rPr>
        <w:t>。</w:t>
      </w:r>
    </w:p>
    <w:p>
      <w:pPr>
        <w:pStyle w:val="null3"/>
        <w:ind w:firstLine="440"/>
        <w:jc w:val="both"/>
      </w:pPr>
      <w:r>
        <w:rPr>
          <w:sz w:val="22"/>
        </w:rPr>
        <w:t>乙方账户信息如下：</w:t>
      </w:r>
    </w:p>
    <w:p>
      <w:pPr>
        <w:pStyle w:val="null3"/>
        <w:ind w:firstLine="440"/>
        <w:jc w:val="both"/>
      </w:pPr>
      <w:r>
        <w:rPr>
          <w:sz w:val="22"/>
        </w:rPr>
        <w:t>开户行：</w:t>
      </w:r>
    </w:p>
    <w:p>
      <w:pPr>
        <w:pStyle w:val="null3"/>
        <w:ind w:firstLine="440"/>
        <w:jc w:val="both"/>
      </w:pPr>
      <w:r>
        <w:rPr>
          <w:sz w:val="22"/>
        </w:rPr>
        <w:t>账户名称：</w:t>
      </w:r>
    </w:p>
    <w:p>
      <w:pPr>
        <w:pStyle w:val="null3"/>
        <w:ind w:firstLine="440"/>
        <w:jc w:val="both"/>
      </w:pPr>
      <w:r>
        <w:rPr>
          <w:sz w:val="22"/>
        </w:rPr>
        <w:t>银行账户：</w:t>
      </w:r>
    </w:p>
    <w:p>
      <w:pPr>
        <w:pStyle w:val="null3"/>
        <w:ind w:firstLine="440"/>
        <w:jc w:val="both"/>
      </w:pPr>
      <w:r>
        <w:rPr>
          <w:sz w:val="22"/>
        </w:rPr>
        <w:t>税号：</w:t>
      </w:r>
    </w:p>
    <w:p>
      <w:pPr>
        <w:pStyle w:val="null3"/>
        <w:jc w:val="both"/>
      </w:pPr>
      <w:r>
        <w:rPr>
          <w:sz w:val="22"/>
          <w:b/>
        </w:rPr>
        <w:t>六、质保期及售后服务</w:t>
      </w:r>
      <w:r>
        <w:rPr>
          <w:sz w:val="22"/>
          <w:b/>
        </w:rPr>
        <w:t>及培训推广要求</w:t>
      </w:r>
    </w:p>
    <w:p>
      <w:pPr>
        <w:pStyle w:val="null3"/>
        <w:ind w:firstLine="440"/>
        <w:jc w:val="both"/>
      </w:pPr>
      <w:r>
        <w:rPr>
          <w:sz w:val="22"/>
        </w:rPr>
        <w:t>1.</w:t>
      </w:r>
      <w:r>
        <w:rPr>
          <w:sz w:val="22"/>
        </w:rPr>
        <w:t>除耗材及易损件外，</w:t>
      </w:r>
      <w:r>
        <w:rPr>
          <w:sz w:val="22"/>
        </w:rPr>
        <w:t>整机质保</w:t>
      </w:r>
      <w:r>
        <w:rPr/>
        <w:t xml:space="preserve">    </w:t>
      </w:r>
      <w:r>
        <w:rPr>
          <w:sz w:val="22"/>
        </w:rPr>
        <w:t>年</w:t>
      </w:r>
      <w:r>
        <w:rPr>
          <w:sz w:val="22"/>
        </w:rPr>
        <w:t>；从产品验收合格之日起计算，在质保期内，一切原因引起的故障，</w:t>
      </w:r>
      <w:r>
        <w:rPr>
          <w:sz w:val="22"/>
        </w:rPr>
        <w:t>乙方</w:t>
      </w:r>
      <w:r>
        <w:rPr>
          <w:sz w:val="22"/>
        </w:rPr>
        <w:t>负责保修，如维修无法解决的，应更换新件，维修相关的所有费用由</w:t>
      </w:r>
      <w:r>
        <w:rPr>
          <w:sz w:val="22"/>
        </w:rPr>
        <w:t>乙方</w:t>
      </w:r>
      <w:r>
        <w:rPr>
          <w:sz w:val="22"/>
        </w:rPr>
        <w:t>承担</w:t>
      </w:r>
      <w:r>
        <w:rPr>
          <w:sz w:val="22"/>
        </w:rPr>
        <w:t>。</w:t>
      </w:r>
    </w:p>
    <w:p>
      <w:pPr>
        <w:pStyle w:val="null3"/>
        <w:ind w:firstLine="440"/>
        <w:jc w:val="both"/>
      </w:pPr>
      <w:r>
        <w:rPr>
          <w:sz w:val="22"/>
        </w:rPr>
        <w:t>2.</w:t>
      </w:r>
      <w:r>
        <w:rPr>
          <w:sz w:val="22"/>
        </w:rPr>
        <w:t>维修配件</w:t>
      </w:r>
      <w:r>
        <w:rPr>
          <w:sz w:val="22"/>
        </w:rPr>
        <w:t>，</w:t>
      </w:r>
      <w:r>
        <w:rPr>
          <w:sz w:val="22"/>
        </w:rPr>
        <w:t>维修配件能够长期供应，厂家保证在设备停产后备件供应：</w:t>
      </w:r>
      <w:r>
        <w:rPr/>
        <w:t xml:space="preserve">   </w:t>
      </w:r>
      <w:r>
        <w:rPr>
          <w:sz w:val="22"/>
        </w:rPr>
        <w:t>年。</w:t>
      </w:r>
    </w:p>
    <w:p>
      <w:pPr>
        <w:pStyle w:val="null3"/>
        <w:ind w:firstLine="440"/>
        <w:jc w:val="both"/>
      </w:pPr>
      <w:r>
        <w:rPr>
          <w:sz w:val="22"/>
        </w:rPr>
        <w:t>3</w:t>
      </w:r>
      <w:r>
        <w:rPr>
          <w:sz w:val="22"/>
        </w:rPr>
        <w:t>.</w:t>
      </w:r>
      <w:r>
        <w:rPr>
          <w:sz w:val="22"/>
        </w:rPr>
        <w:t>备品提供</w:t>
      </w:r>
      <w:r>
        <w:rPr>
          <w:sz w:val="22"/>
        </w:rPr>
        <w:t>，</w:t>
      </w:r>
      <w:r>
        <w:rPr>
          <w:sz w:val="22"/>
        </w:rPr>
        <w:t>保修期内如设备出现故障，</w:t>
      </w:r>
      <w:r>
        <w:rPr>
          <w:sz w:val="22"/>
        </w:rPr>
        <w:t>≥</w:t>
      </w:r>
      <w:r>
        <w:rPr>
          <w:sz w:val="22"/>
        </w:rPr>
        <w:t>3</w:t>
      </w:r>
      <w:r>
        <w:rPr>
          <w:sz w:val="22"/>
        </w:rPr>
        <w:t>个工作日无法修复的，</w:t>
      </w:r>
      <w:r>
        <w:rPr>
          <w:sz w:val="22"/>
        </w:rPr>
        <w:t>乙方</w:t>
      </w:r>
      <w:r>
        <w:rPr>
          <w:sz w:val="22"/>
        </w:rPr>
        <w:t>需提供备品给</w:t>
      </w:r>
      <w:r>
        <w:rPr>
          <w:sz w:val="22"/>
        </w:rPr>
        <w:t>甲方</w:t>
      </w:r>
      <w:r>
        <w:rPr>
          <w:sz w:val="22"/>
        </w:rPr>
        <w:t>使用。</w:t>
      </w:r>
    </w:p>
    <w:p>
      <w:pPr>
        <w:pStyle w:val="null3"/>
        <w:ind w:firstLine="440"/>
        <w:jc w:val="both"/>
      </w:pPr>
      <w:r>
        <w:rPr>
          <w:sz w:val="22"/>
        </w:rPr>
        <w:t>4.</w:t>
      </w:r>
      <w:r>
        <w:rPr>
          <w:sz w:val="22"/>
        </w:rPr>
        <w:t>对甲方的服务通知，乙方接报后</w:t>
      </w:r>
      <w:r>
        <w:rPr>
          <w:sz w:val="22"/>
        </w:rPr>
        <w:t>2</w:t>
      </w:r>
      <w:r>
        <w:rPr>
          <w:sz w:val="22"/>
        </w:rPr>
        <w:t>小时内做出回应</w:t>
      </w:r>
      <w:r>
        <w:rPr>
          <w:sz w:val="22"/>
        </w:rPr>
        <w:t>,</w:t>
      </w:r>
      <w:r>
        <w:rPr>
          <w:sz w:val="22"/>
        </w:rPr>
        <w:t>并在</w:t>
      </w:r>
      <w:r>
        <w:rPr>
          <w:sz w:val="22"/>
        </w:rPr>
        <w:t>48</w:t>
      </w:r>
      <w:r>
        <w:rPr>
          <w:sz w:val="22"/>
        </w:rPr>
        <w:t>小时内派人员到达用户现场实施维修并排除故障。若在</w:t>
      </w:r>
      <w:r>
        <w:rPr>
          <w:sz w:val="22"/>
        </w:rPr>
        <w:t>48</w:t>
      </w:r>
      <w:r>
        <w:rPr>
          <w:sz w:val="22"/>
        </w:rPr>
        <w:t>小时内仍未能有效解决，乙方须提供同类型的设备予甲方临时使用。</w:t>
      </w:r>
    </w:p>
    <w:p>
      <w:pPr>
        <w:pStyle w:val="null3"/>
        <w:ind w:firstLine="440"/>
        <w:jc w:val="both"/>
      </w:pPr>
      <w:r>
        <w:rPr>
          <w:sz w:val="22"/>
        </w:rPr>
        <w:t>5.</w:t>
      </w:r>
      <w:r>
        <w:rPr>
          <w:sz w:val="22"/>
        </w:rPr>
        <w:t>乙方</w:t>
      </w:r>
      <w:r>
        <w:rPr>
          <w:sz w:val="22"/>
        </w:rPr>
        <w:t>负责临床技术培训、保证使用人员能够正确操作各项设备，培训次数不限，根据</w:t>
      </w:r>
      <w:r>
        <w:rPr>
          <w:sz w:val="22"/>
        </w:rPr>
        <w:t>甲方</w:t>
      </w:r>
      <w:r>
        <w:rPr>
          <w:sz w:val="22"/>
        </w:rPr>
        <w:t>需求安排。同时提供技术支持和宣传推广</w:t>
      </w:r>
      <w:r>
        <w:rPr>
          <w:sz w:val="22"/>
        </w:rPr>
        <w:t>,</w:t>
      </w:r>
      <w:r>
        <w:rPr>
          <w:sz w:val="22"/>
        </w:rPr>
        <w:t>定期提供相关最新治疗进展资讯。</w:t>
      </w:r>
    </w:p>
    <w:p>
      <w:pPr>
        <w:pStyle w:val="null3"/>
        <w:jc w:val="both"/>
      </w:pPr>
      <w:r>
        <w:rPr>
          <w:sz w:val="22"/>
          <w:b/>
        </w:rPr>
        <w:t>七、安装与调试</w:t>
      </w:r>
    </w:p>
    <w:p>
      <w:pPr>
        <w:pStyle w:val="null3"/>
        <w:ind w:firstLine="440"/>
        <w:jc w:val="both"/>
      </w:pPr>
      <w:r>
        <w:rPr>
          <w:sz w:val="22"/>
        </w:rPr>
        <w:t>（</w:t>
      </w:r>
      <w:r>
        <w:rPr>
          <w:sz w:val="22"/>
        </w:rPr>
        <w:t>1</w:t>
      </w:r>
      <w:r>
        <w:rPr>
          <w:sz w:val="22"/>
        </w:rPr>
        <w:t>）合同生效后两周内，</w:t>
      </w:r>
      <w:r>
        <w:rPr>
          <w:sz w:val="22"/>
        </w:rPr>
        <w:t>乙方</w:t>
      </w:r>
      <w:r>
        <w:rPr>
          <w:sz w:val="22"/>
        </w:rPr>
        <w:t>应提出安装条件，否则由此造成的延期由</w:t>
      </w:r>
      <w:r>
        <w:rPr>
          <w:sz w:val="22"/>
        </w:rPr>
        <w:t>乙方</w:t>
      </w:r>
      <w:r>
        <w:rPr>
          <w:sz w:val="22"/>
        </w:rPr>
        <w:t>负责。</w:t>
      </w:r>
    </w:p>
    <w:p>
      <w:pPr>
        <w:pStyle w:val="null3"/>
        <w:ind w:firstLine="440"/>
        <w:jc w:val="both"/>
      </w:pPr>
      <w:r>
        <w:rPr>
          <w:sz w:val="22"/>
        </w:rPr>
        <w:t>（</w:t>
      </w:r>
      <w:r>
        <w:rPr>
          <w:sz w:val="22"/>
        </w:rPr>
        <w:t>2</w:t>
      </w:r>
      <w:r>
        <w:rPr>
          <w:sz w:val="22"/>
        </w:rPr>
        <w:t>）设备到达</w:t>
      </w:r>
      <w:r>
        <w:rPr>
          <w:sz w:val="22"/>
        </w:rPr>
        <w:t>甲方</w:t>
      </w:r>
      <w:r>
        <w:rPr>
          <w:sz w:val="22"/>
        </w:rPr>
        <w:t>指定地点后，</w:t>
      </w:r>
      <w:r>
        <w:rPr>
          <w:sz w:val="22"/>
        </w:rPr>
        <w:t>乙方</w:t>
      </w:r>
      <w:r>
        <w:rPr>
          <w:sz w:val="22"/>
        </w:rPr>
        <w:t>应在</w:t>
      </w:r>
      <w:r>
        <w:rPr>
          <w:sz w:val="22"/>
        </w:rPr>
        <w:t>72</w:t>
      </w:r>
      <w:r>
        <w:rPr>
          <w:sz w:val="22"/>
        </w:rPr>
        <w:t>小时内派技术人员到达现场，在双方人员在场的情况下，开箱清点货物，组织安装、调试并对安装调试错误所导致的设备损坏承担全部赔偿责任，并承担因此发生的一切费用。</w:t>
      </w:r>
    </w:p>
    <w:p>
      <w:pPr>
        <w:pStyle w:val="null3"/>
        <w:ind w:firstLine="442"/>
        <w:jc w:val="both"/>
      </w:pPr>
      <w:r>
        <w:rPr>
          <w:sz w:val="22"/>
        </w:rPr>
        <w:t>（</w:t>
      </w:r>
      <w:r>
        <w:rPr>
          <w:sz w:val="22"/>
        </w:rPr>
        <w:t>3</w:t>
      </w:r>
      <w:r>
        <w:rPr>
          <w:sz w:val="22"/>
        </w:rPr>
        <w:t>）安装调试期间遵守采购人管理。</w:t>
      </w:r>
    </w:p>
    <w:p>
      <w:pPr>
        <w:pStyle w:val="null3"/>
        <w:jc w:val="both"/>
      </w:pPr>
      <w:r>
        <w:rPr>
          <w:sz w:val="22"/>
          <w:b/>
        </w:rPr>
        <w:t>八、验收</w:t>
      </w:r>
    </w:p>
    <w:p>
      <w:pPr>
        <w:pStyle w:val="null3"/>
        <w:ind w:firstLine="440"/>
        <w:jc w:val="both"/>
      </w:pPr>
      <w:r>
        <w:rPr>
          <w:sz w:val="22"/>
        </w:rPr>
        <w:t>货物到达交货地点且</w:t>
      </w:r>
      <w:r>
        <w:rPr>
          <w:sz w:val="22"/>
        </w:rPr>
        <w:t>甲方</w:t>
      </w:r>
      <w:r>
        <w:rPr>
          <w:sz w:val="22"/>
        </w:rPr>
        <w:t>收到验收申请后</w:t>
      </w:r>
      <w:r>
        <w:rPr>
          <w:sz w:val="22"/>
        </w:rPr>
        <w:t>7</w:t>
      </w:r>
      <w:r>
        <w:rPr>
          <w:sz w:val="22"/>
        </w:rPr>
        <w:t>日内进行验收；验收标准：</w:t>
      </w:r>
    </w:p>
    <w:p>
      <w:pPr>
        <w:pStyle w:val="null3"/>
        <w:ind w:firstLine="440"/>
        <w:jc w:val="both"/>
      </w:pPr>
      <w:r>
        <w:rPr>
          <w:sz w:val="22"/>
        </w:rPr>
        <w:t>1.</w:t>
      </w:r>
      <w:r>
        <w:rPr>
          <w:sz w:val="22"/>
        </w:rPr>
        <w:t>货物为原制造商制造的全新产品，整机无污染，无侵权行为、表面无划损、无任何缺陷隐患，在中国境内可依常规安全合法使用；</w:t>
      </w:r>
    </w:p>
    <w:p>
      <w:pPr>
        <w:pStyle w:val="null3"/>
        <w:ind w:firstLine="440"/>
        <w:jc w:val="both"/>
      </w:pPr>
      <w:r>
        <w:rPr>
          <w:sz w:val="22"/>
        </w:rPr>
        <w:t>2.</w:t>
      </w:r>
      <w:r>
        <w:rPr>
          <w:sz w:val="22"/>
        </w:rPr>
        <w:t>交付验收标准依次序对照适用标准为：</w:t>
      </w:r>
    </w:p>
    <w:p>
      <w:pPr>
        <w:pStyle w:val="null3"/>
        <w:ind w:firstLine="440"/>
        <w:jc w:val="both"/>
      </w:pPr>
      <w:r>
        <w:rPr>
          <w:sz w:val="22"/>
        </w:rPr>
        <w:t>①符合中华人民共和国国家安全质量标准、环保标准或行业标准；</w:t>
      </w:r>
    </w:p>
    <w:p>
      <w:pPr>
        <w:pStyle w:val="null3"/>
        <w:ind w:firstLine="440"/>
        <w:jc w:val="both"/>
      </w:pPr>
      <w:r>
        <w:rPr>
          <w:sz w:val="22"/>
        </w:rPr>
        <w:t>②符合招标文件和</w:t>
      </w:r>
      <w:r>
        <w:rPr>
          <w:sz w:val="22"/>
        </w:rPr>
        <w:t>投标</w:t>
      </w:r>
      <w:r>
        <w:rPr>
          <w:sz w:val="22"/>
        </w:rPr>
        <w:t>响应承诺中采购人认可的合理最佳配置、参数及各项要求；</w:t>
      </w:r>
    </w:p>
    <w:p>
      <w:pPr>
        <w:pStyle w:val="null3"/>
        <w:ind w:firstLine="440"/>
        <w:jc w:val="both"/>
      </w:pPr>
      <w:r>
        <w:rPr>
          <w:sz w:val="22"/>
        </w:rPr>
        <w:t>③货物来源国官方标准；</w:t>
      </w:r>
    </w:p>
    <w:p>
      <w:pPr>
        <w:pStyle w:val="null3"/>
        <w:ind w:firstLine="440"/>
        <w:jc w:val="both"/>
      </w:pPr>
      <w:r>
        <w:rPr>
          <w:sz w:val="22"/>
        </w:rPr>
        <w:t>3.</w:t>
      </w:r>
      <w:r>
        <w:rPr>
          <w:sz w:val="22"/>
        </w:rPr>
        <w:t>货物为原厂商未启封全新包装，具出厂合格证，序列号、包装箱号与出厂批号一致，并可追索查阅；</w:t>
      </w:r>
    </w:p>
    <w:p>
      <w:pPr>
        <w:pStyle w:val="null3"/>
        <w:ind w:firstLine="440"/>
        <w:jc w:val="both"/>
      </w:pPr>
      <w:r>
        <w:rPr>
          <w:sz w:val="22"/>
        </w:rPr>
        <w:t>4.</w:t>
      </w:r>
      <w:r>
        <w:rPr>
          <w:sz w:val="22"/>
        </w:rPr>
        <w:t>乙方</w:t>
      </w:r>
      <w:r>
        <w:rPr>
          <w:sz w:val="22"/>
        </w:rPr>
        <w:t>应将关键主机设备的用户手册、保修手册、有关单证资料及配备件、随机工具等交付给</w:t>
      </w:r>
      <w:r>
        <w:rPr>
          <w:sz w:val="22"/>
        </w:rPr>
        <w:t>甲方</w:t>
      </w:r>
      <w:r>
        <w:rPr>
          <w:sz w:val="22"/>
        </w:rPr>
        <w:t>，使用操作及安全须知等重要资料应附有中文说明；如属于国家规定的强检设备，验收前</w:t>
      </w:r>
      <w:r>
        <w:rPr>
          <w:sz w:val="22"/>
        </w:rPr>
        <w:t>乙方</w:t>
      </w:r>
      <w:r>
        <w:rPr>
          <w:sz w:val="22"/>
        </w:rPr>
        <w:t>必须附上计量检定合格报告（相关费用由</w:t>
      </w:r>
      <w:r>
        <w:rPr>
          <w:sz w:val="22"/>
        </w:rPr>
        <w:t>乙方</w:t>
      </w:r>
      <w:r>
        <w:rPr>
          <w:sz w:val="22"/>
        </w:rPr>
        <w:t>承担），</w:t>
      </w:r>
      <w:r>
        <w:rPr>
          <w:sz w:val="22"/>
        </w:rPr>
        <w:t>甲方</w:t>
      </w:r>
      <w:r>
        <w:rPr>
          <w:sz w:val="22"/>
        </w:rPr>
        <w:t>验收合格后应当出具验收报告，需要其他行政管理机构验收的由验收机构出具验收报告。产品验收不合格的，</w:t>
      </w:r>
      <w:r>
        <w:rPr>
          <w:sz w:val="22"/>
        </w:rPr>
        <w:t>甲方</w:t>
      </w:r>
      <w:r>
        <w:rPr>
          <w:sz w:val="22"/>
        </w:rPr>
        <w:t>有权拒绝受领，有权要求退货、换货，并由</w:t>
      </w:r>
      <w:r>
        <w:rPr>
          <w:sz w:val="22"/>
        </w:rPr>
        <w:t>乙方</w:t>
      </w:r>
      <w:r>
        <w:rPr>
          <w:sz w:val="22"/>
        </w:rPr>
        <w:t>将产品运回，由此产生的实际费用（包括但不限于运费）由</w:t>
      </w:r>
      <w:r>
        <w:rPr>
          <w:sz w:val="22"/>
        </w:rPr>
        <w:t>乙方</w:t>
      </w:r>
      <w:r>
        <w:rPr>
          <w:sz w:val="22"/>
        </w:rPr>
        <w:t>承担。</w:t>
      </w:r>
      <w:r>
        <w:rPr>
          <w:sz w:val="22"/>
        </w:rPr>
        <w:t>乙方</w:t>
      </w:r>
      <w:r>
        <w:rPr>
          <w:sz w:val="22"/>
        </w:rPr>
        <w:t>拒不处理不合格产品的，由此造成的全部损失，由</w:t>
      </w:r>
      <w:r>
        <w:rPr>
          <w:sz w:val="22"/>
        </w:rPr>
        <w:t>乙方</w:t>
      </w:r>
      <w:r>
        <w:rPr>
          <w:sz w:val="22"/>
        </w:rPr>
        <w:t>承担。如</w:t>
      </w:r>
      <w:r>
        <w:rPr>
          <w:sz w:val="22"/>
        </w:rPr>
        <w:t>甲方</w:t>
      </w:r>
      <w:r>
        <w:rPr>
          <w:sz w:val="22"/>
        </w:rPr>
        <w:t>在</w:t>
      </w:r>
      <w:r>
        <w:rPr>
          <w:sz w:val="22"/>
        </w:rPr>
        <w:t>乙方</w:t>
      </w:r>
      <w:r>
        <w:rPr>
          <w:sz w:val="22"/>
        </w:rPr>
        <w:t>提出验收申请后的</w:t>
      </w:r>
      <w:r>
        <w:rPr>
          <w:sz w:val="22"/>
        </w:rPr>
        <w:t>7</w:t>
      </w:r>
      <w:r>
        <w:rPr>
          <w:sz w:val="22"/>
        </w:rPr>
        <w:t>日内未组织验收，又未向</w:t>
      </w:r>
      <w:r>
        <w:rPr>
          <w:sz w:val="22"/>
        </w:rPr>
        <w:t>乙方</w:t>
      </w:r>
      <w:r>
        <w:rPr>
          <w:sz w:val="22"/>
        </w:rPr>
        <w:t>说明理由或提出数量、质量异议的，视为</w:t>
      </w:r>
      <w:r>
        <w:rPr>
          <w:sz w:val="22"/>
        </w:rPr>
        <w:t>乙方</w:t>
      </w:r>
      <w:r>
        <w:rPr>
          <w:sz w:val="22"/>
        </w:rPr>
        <w:t>交付的产品符合本项目合同约定。</w:t>
      </w:r>
    </w:p>
    <w:p>
      <w:pPr>
        <w:pStyle w:val="null3"/>
        <w:jc w:val="both"/>
      </w:pPr>
      <w:r>
        <w:rPr>
          <w:sz w:val="22"/>
          <w:b/>
        </w:rPr>
        <w:t>九、违约责任与赔偿损失</w:t>
      </w:r>
    </w:p>
    <w:p>
      <w:pPr>
        <w:pStyle w:val="null3"/>
        <w:ind w:firstLine="442"/>
        <w:jc w:val="both"/>
      </w:pPr>
      <w:r>
        <w:rPr>
          <w:sz w:val="22"/>
        </w:rPr>
        <w:t>1.</w:t>
      </w:r>
      <w:r>
        <w:rPr>
          <w:sz w:val="22"/>
        </w:rPr>
        <w:t xml:space="preserve">逾期履约责任  </w:t>
      </w:r>
    </w:p>
    <w:p>
      <w:pPr>
        <w:pStyle w:val="null3"/>
        <w:ind w:firstLine="442"/>
        <w:jc w:val="both"/>
      </w:pPr>
      <w:r>
        <w:rPr>
          <w:sz w:val="22"/>
        </w:rPr>
        <w:t>（</w:t>
      </w:r>
      <w:r>
        <w:rPr>
          <w:sz w:val="22"/>
        </w:rPr>
        <w:t>1</w:t>
      </w:r>
      <w:r>
        <w:rPr>
          <w:sz w:val="22"/>
        </w:rPr>
        <w:t xml:space="preserve">）乙方未按合同约定的期限完成货物交付或提供服务的，每逾期一日，应按合同总价款的万分之五向甲方支付违约金。  </w:t>
      </w:r>
    </w:p>
    <w:p>
      <w:pPr>
        <w:pStyle w:val="null3"/>
        <w:ind w:firstLine="442"/>
        <w:jc w:val="both"/>
      </w:pPr>
      <w:r>
        <w:rPr>
          <w:sz w:val="22"/>
        </w:rPr>
        <w:t>（</w:t>
      </w:r>
      <w:r>
        <w:rPr>
          <w:sz w:val="22"/>
        </w:rPr>
        <w:t>2</w:t>
      </w:r>
      <w:r>
        <w:rPr>
          <w:sz w:val="22"/>
        </w:rPr>
        <w:t>）乙方逾期交货或提供服务超过</w:t>
      </w:r>
      <w:r>
        <w:rPr>
          <w:sz w:val="22"/>
        </w:rPr>
        <w:t>15</w:t>
      </w:r>
      <w:r>
        <w:rPr>
          <w:sz w:val="22"/>
        </w:rPr>
        <w:t>日的，甲方有权单方解除未交货设备的合同，并有权要求乙方</w:t>
      </w:r>
      <w:r>
        <w:rPr>
          <w:sz w:val="22"/>
        </w:rPr>
        <w:t>支付每天千分之</w:t>
      </w:r>
      <w:r>
        <w:rPr>
          <w:sz w:val="22"/>
        </w:rPr>
        <w:t>3</w:t>
      </w:r>
      <w:r>
        <w:rPr>
          <w:sz w:val="22"/>
        </w:rPr>
        <w:t>违约金。</w:t>
      </w:r>
      <w:r>
        <w:rPr>
          <w:sz w:val="22"/>
        </w:rPr>
        <w:t>若实际损失（包括但不限于甲方另行采购的差价损失、项目延误损失等）高于该违约金，乙方还应补足差额。</w:t>
      </w:r>
      <w:r>
        <w:rPr>
          <w:sz w:val="22"/>
        </w:rPr>
        <w:t xml:space="preserve">  </w:t>
      </w:r>
    </w:p>
    <w:p>
      <w:pPr>
        <w:pStyle w:val="null3"/>
        <w:ind w:firstLine="442"/>
        <w:jc w:val="both"/>
      </w:pPr>
      <w:r>
        <w:rPr>
          <w:sz w:val="22"/>
        </w:rPr>
        <w:t>（</w:t>
      </w:r>
      <w:r>
        <w:rPr>
          <w:sz w:val="22"/>
        </w:rPr>
        <w:t>3</w:t>
      </w:r>
      <w:r>
        <w:rPr>
          <w:sz w:val="22"/>
        </w:rPr>
        <w:t xml:space="preserve">） 乙方逾期履约期间，甲方有权暂停支付未结款项，且不因此免除乙方的违约责任。  </w:t>
      </w:r>
    </w:p>
    <w:p>
      <w:pPr>
        <w:pStyle w:val="null3"/>
        <w:ind w:firstLine="442"/>
        <w:jc w:val="both"/>
      </w:pPr>
      <w:r>
        <w:rPr>
          <w:sz w:val="22"/>
        </w:rPr>
        <w:t>2.</w:t>
      </w:r>
      <w:r>
        <w:rPr>
          <w:sz w:val="22"/>
        </w:rPr>
        <w:t>货物</w:t>
      </w:r>
      <w:r>
        <w:rPr>
          <w:sz w:val="22"/>
        </w:rPr>
        <w:t>/</w:t>
      </w:r>
      <w:r>
        <w:rPr>
          <w:sz w:val="22"/>
        </w:rPr>
        <w:t xml:space="preserve">服务质量违约责任  </w:t>
      </w:r>
    </w:p>
    <w:p>
      <w:pPr>
        <w:pStyle w:val="null3"/>
        <w:ind w:firstLine="442"/>
        <w:jc w:val="both"/>
      </w:pPr>
      <w:r>
        <w:rPr>
          <w:sz w:val="22"/>
        </w:rPr>
        <w:t>（</w:t>
      </w:r>
      <w:r>
        <w:rPr>
          <w:sz w:val="22"/>
        </w:rPr>
        <w:t>1</w:t>
      </w:r>
      <w:r>
        <w:rPr>
          <w:sz w:val="22"/>
        </w:rPr>
        <w:t>）乙方交付的货物不符合</w:t>
      </w:r>
      <w:r>
        <w:rPr>
          <w:sz w:val="22"/>
        </w:rPr>
        <w:t>招标</w:t>
      </w:r>
      <w:r>
        <w:rPr>
          <w:sz w:val="22"/>
        </w:rPr>
        <w:t>文件、</w:t>
      </w:r>
      <w:r>
        <w:rPr>
          <w:sz w:val="22"/>
        </w:rPr>
        <w:t>投标</w:t>
      </w:r>
      <w:r>
        <w:rPr>
          <w:sz w:val="22"/>
        </w:rPr>
        <w:t>文件或合同约定的技术标准、数量、规格或质量要求的，应在</w:t>
      </w:r>
      <w:r>
        <w:rPr>
          <w:sz w:val="22"/>
        </w:rPr>
        <w:t>5</w:t>
      </w:r>
      <w:r>
        <w:rPr>
          <w:sz w:val="22"/>
        </w:rPr>
        <w:t>个工作日内更换、修复或重作，并自行承担因此产生的全部费用（包括检测费、运输费等）；</w:t>
      </w:r>
    </w:p>
    <w:p>
      <w:pPr>
        <w:pStyle w:val="null3"/>
        <w:ind w:firstLine="442"/>
        <w:jc w:val="both"/>
      </w:pPr>
      <w:r>
        <w:rPr>
          <w:sz w:val="22"/>
        </w:rPr>
        <w:t>乙方提供的服务不符合</w:t>
      </w:r>
      <w:r>
        <w:rPr>
          <w:sz w:val="22"/>
        </w:rPr>
        <w:t>招标</w:t>
      </w:r>
      <w:r>
        <w:rPr>
          <w:sz w:val="22"/>
        </w:rPr>
        <w:t>文件、</w:t>
      </w:r>
      <w:r>
        <w:rPr>
          <w:sz w:val="22"/>
        </w:rPr>
        <w:t>投标</w:t>
      </w:r>
      <w:r>
        <w:rPr>
          <w:sz w:val="22"/>
        </w:rPr>
        <w:t>文件或合同约定的标准的，乙方应当按照甲方的要求在</w:t>
      </w:r>
      <w:r>
        <w:rPr>
          <w:sz w:val="22"/>
        </w:rPr>
        <w:t>5</w:t>
      </w:r>
      <w:r>
        <w:rPr>
          <w:sz w:val="22"/>
        </w:rPr>
        <w:t xml:space="preserve">个工作日内及时改正，并自行承担因此产生的全部费用。  </w:t>
      </w:r>
    </w:p>
    <w:p>
      <w:pPr>
        <w:pStyle w:val="null3"/>
        <w:ind w:firstLine="442"/>
        <w:jc w:val="both"/>
      </w:pPr>
      <w:r>
        <w:rPr>
          <w:sz w:val="22"/>
        </w:rPr>
        <w:t>（</w:t>
      </w:r>
      <w:r>
        <w:rPr>
          <w:sz w:val="22"/>
        </w:rPr>
        <w:t>2</w:t>
      </w:r>
      <w:r>
        <w:rPr>
          <w:sz w:val="22"/>
        </w:rPr>
        <w:t>）若乙方未能在限期内完成整改或整改后仍不合格，甲方有权解除合同，并要求乙方支付合同总价款</w:t>
      </w:r>
      <w:r>
        <w:rPr>
          <w:sz w:val="22"/>
        </w:rPr>
        <w:t>30%</w:t>
      </w:r>
      <w:r>
        <w:rPr>
          <w:sz w:val="22"/>
        </w:rPr>
        <w:t>的违约金，同时赔偿甲方因质量缺陷导致的直接损失及可预期利益损失。</w:t>
      </w:r>
    </w:p>
    <w:p>
      <w:pPr>
        <w:pStyle w:val="null3"/>
        <w:ind w:firstLine="442"/>
        <w:jc w:val="both"/>
      </w:pPr>
      <w:r>
        <w:rPr>
          <w:sz w:val="22"/>
        </w:rPr>
        <w:t>3.</w:t>
      </w:r>
      <w:r>
        <w:rPr>
          <w:sz w:val="22"/>
        </w:rPr>
        <w:t>保修</w:t>
      </w:r>
      <w:r>
        <w:rPr>
          <w:sz w:val="22"/>
        </w:rPr>
        <w:t>/</w:t>
      </w:r>
      <w:r>
        <w:rPr>
          <w:sz w:val="22"/>
        </w:rPr>
        <w:t>售后服务违约责任</w:t>
      </w:r>
    </w:p>
    <w:p>
      <w:pPr>
        <w:pStyle w:val="null3"/>
        <w:ind w:firstLine="442"/>
        <w:jc w:val="both"/>
      </w:pPr>
      <w:r>
        <w:rPr>
          <w:sz w:val="22"/>
        </w:rPr>
        <w:t>（</w:t>
      </w:r>
      <w:r>
        <w:rPr>
          <w:sz w:val="22"/>
        </w:rPr>
        <w:t>1</w:t>
      </w:r>
      <w:r>
        <w:rPr>
          <w:sz w:val="22"/>
        </w:rPr>
        <w:t>）乙方应在本合同第    条约定的保修</w:t>
      </w:r>
      <w:r>
        <w:rPr>
          <w:sz w:val="22"/>
        </w:rPr>
        <w:t>/</w:t>
      </w:r>
      <w:r>
        <w:rPr>
          <w:sz w:val="22"/>
        </w:rPr>
        <w:t>售后服务响应期限内及时提供保修</w:t>
      </w:r>
      <w:r>
        <w:rPr>
          <w:sz w:val="22"/>
        </w:rPr>
        <w:t>/</w:t>
      </w:r>
      <w:r>
        <w:rPr>
          <w:sz w:val="22"/>
        </w:rPr>
        <w:t>售后服务，乙方未在上述期限内履行保修</w:t>
      </w:r>
      <w:r>
        <w:rPr>
          <w:sz w:val="22"/>
        </w:rPr>
        <w:t>/</w:t>
      </w:r>
      <w:r>
        <w:rPr>
          <w:sz w:val="22"/>
        </w:rPr>
        <w:t xml:space="preserve">售后义务的，每违约一次，应向甲方支付 </w:t>
      </w:r>
      <w:r>
        <w:rPr>
          <w:sz w:val="22"/>
        </w:rPr>
        <w:t xml:space="preserve">1000 </w:t>
      </w:r>
      <w:r>
        <w:rPr>
          <w:sz w:val="22"/>
        </w:rPr>
        <w:t>元作为违约金。</w:t>
      </w:r>
    </w:p>
    <w:p>
      <w:pPr>
        <w:pStyle w:val="null3"/>
        <w:ind w:firstLine="442"/>
        <w:jc w:val="both"/>
      </w:pPr>
      <w:r>
        <w:rPr>
          <w:sz w:val="22"/>
        </w:rPr>
        <w:t>（</w:t>
      </w:r>
      <w:r>
        <w:rPr>
          <w:sz w:val="22"/>
        </w:rPr>
        <w:t>2</w:t>
      </w:r>
      <w:r>
        <w:rPr>
          <w:sz w:val="22"/>
        </w:rPr>
        <w:t>）乙方未在本合同第    条约定的期限内履行维修</w:t>
      </w:r>
      <w:r>
        <w:rPr>
          <w:sz w:val="22"/>
        </w:rPr>
        <w:t>/</w:t>
      </w:r>
      <w:r>
        <w:rPr>
          <w:sz w:val="22"/>
        </w:rPr>
        <w:t>售后义务的，甲方可自行维修或委托第三方代为履行，相关费用由乙方承担。</w:t>
      </w:r>
    </w:p>
    <w:p>
      <w:pPr>
        <w:pStyle w:val="null3"/>
        <w:ind w:firstLine="442"/>
        <w:jc w:val="both"/>
      </w:pPr>
      <w:r>
        <w:rPr>
          <w:sz w:val="22"/>
        </w:rPr>
        <w:t>（</w:t>
      </w:r>
      <w:r>
        <w:rPr>
          <w:sz w:val="22"/>
        </w:rPr>
        <w:t>3</w:t>
      </w:r>
      <w:r>
        <w:rPr>
          <w:sz w:val="22"/>
        </w:rPr>
        <w:t>）若乙方保修</w:t>
      </w:r>
      <w:r>
        <w:rPr>
          <w:sz w:val="22"/>
        </w:rPr>
        <w:t>/</w:t>
      </w:r>
      <w:r>
        <w:rPr>
          <w:sz w:val="22"/>
        </w:rPr>
        <w:t>售后服务缺失导致甲方业务中断或损失扩大的，乙方应赔偿甲方实际损失，并支付相当于损失金额</w:t>
      </w:r>
      <w:r>
        <w:rPr>
          <w:sz w:val="22"/>
        </w:rPr>
        <w:t>30%</w:t>
      </w:r>
      <w:r>
        <w:rPr>
          <w:sz w:val="22"/>
        </w:rPr>
        <w:t>的违约金。</w:t>
      </w:r>
    </w:p>
    <w:p>
      <w:pPr>
        <w:pStyle w:val="null3"/>
        <w:ind w:firstLine="442"/>
        <w:jc w:val="both"/>
      </w:pPr>
      <w:r>
        <w:rPr>
          <w:sz w:val="22"/>
        </w:rPr>
        <w:t>4.</w:t>
      </w:r>
      <w:r>
        <w:rPr>
          <w:sz w:val="22"/>
        </w:rPr>
        <w:t>其它违约责任按《中华人民共和国民法典》处理。</w:t>
      </w:r>
    </w:p>
    <w:p>
      <w:pPr>
        <w:pStyle w:val="null3"/>
        <w:jc w:val="both"/>
      </w:pPr>
      <w:r>
        <w:rPr>
          <w:sz w:val="22"/>
          <w:b/>
        </w:rPr>
        <w:t>十、争议的解决</w:t>
      </w:r>
    </w:p>
    <w:p>
      <w:pPr>
        <w:pStyle w:val="null3"/>
        <w:ind w:firstLine="440"/>
        <w:jc w:val="both"/>
      </w:pPr>
      <w:r>
        <w:rPr>
          <w:sz w:val="22"/>
        </w:rPr>
        <w:t>因履行本合同引起的或者与本合同有关的争议，甲乙双方应当通过友好协商方式解决；如协商不能解决的，双方均可向惠州市惠城区人民法院提起诉讼。</w:t>
      </w:r>
    </w:p>
    <w:p>
      <w:pPr>
        <w:pStyle w:val="null3"/>
        <w:jc w:val="both"/>
      </w:pPr>
      <w:r>
        <w:rPr>
          <w:sz w:val="22"/>
          <w:b/>
        </w:rPr>
        <w:t>十一、不可抗力</w:t>
      </w:r>
    </w:p>
    <w:p>
      <w:pPr>
        <w:pStyle w:val="null3"/>
        <w:ind w:firstLine="440"/>
        <w:jc w:val="both"/>
      </w:pPr>
      <w:r>
        <w:rPr>
          <w:sz w:val="22"/>
        </w:rPr>
        <w:t>任何一方由于不可抗力原因不能履行合同时，应在不可抗力事件结束后</w:t>
      </w:r>
      <w:r>
        <w:rPr>
          <w:sz w:val="22"/>
        </w:rPr>
        <w:t>1</w:t>
      </w:r>
      <w:r>
        <w:rPr>
          <w:sz w:val="22"/>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2"/>
          <w:b/>
        </w:rPr>
        <w:t>十二、税费</w:t>
      </w:r>
    </w:p>
    <w:p>
      <w:pPr>
        <w:pStyle w:val="null3"/>
        <w:ind w:firstLine="440"/>
        <w:jc w:val="both"/>
      </w:pPr>
      <w:r>
        <w:rPr>
          <w:sz w:val="22"/>
        </w:rPr>
        <w:t>在中国境内、外发生的与本合同执行有关的一切税费均由乙方负担。</w:t>
      </w:r>
    </w:p>
    <w:p>
      <w:pPr>
        <w:pStyle w:val="null3"/>
        <w:jc w:val="both"/>
      </w:pPr>
      <w:r>
        <w:rPr>
          <w:sz w:val="22"/>
          <w:b/>
        </w:rPr>
        <w:t>十三、其它</w:t>
      </w:r>
    </w:p>
    <w:p>
      <w:pPr>
        <w:pStyle w:val="null3"/>
        <w:ind w:firstLine="440"/>
        <w:jc w:val="both"/>
      </w:pPr>
      <w:r>
        <w:rPr>
          <w:sz w:val="22"/>
        </w:rPr>
        <w:t>1.</w:t>
      </w:r>
      <w:r>
        <w:rPr>
          <w:sz w:val="22"/>
        </w:rPr>
        <w:t>本合同所有附件、</w:t>
      </w:r>
      <w:r>
        <w:rPr>
          <w:sz w:val="22"/>
        </w:rPr>
        <w:t>招标</w:t>
      </w:r>
      <w:r>
        <w:rPr>
          <w:sz w:val="22"/>
        </w:rPr>
        <w:t>文件、投标文件、中标通知书均为合同的有效组成部分，与本合同具有同等法律效力。</w:t>
      </w:r>
    </w:p>
    <w:p>
      <w:pPr>
        <w:pStyle w:val="null3"/>
        <w:ind w:firstLine="440"/>
        <w:jc w:val="both"/>
      </w:pPr>
      <w:r>
        <w:rPr>
          <w:sz w:val="22"/>
        </w:rPr>
        <w:t>2.</w:t>
      </w:r>
      <w:r>
        <w:rPr>
          <w:sz w:val="22"/>
        </w:rPr>
        <w:t>在执行本合同的过程中，所有经双方签署确认的文件（包括会议纪要、补充协议、往来信函）即成为本合同的有效组成部分。</w:t>
      </w:r>
    </w:p>
    <w:p>
      <w:pPr>
        <w:pStyle w:val="null3"/>
        <w:ind w:firstLine="440"/>
        <w:jc w:val="both"/>
      </w:pPr>
      <w:r>
        <w:rPr>
          <w:sz w:val="22"/>
        </w:rPr>
        <w:t>3.</w:t>
      </w:r>
      <w:r>
        <w:rPr>
          <w:sz w:val="22"/>
        </w:rPr>
        <w:t>如一方地址、电话、传真号码有变更，应在变更当日内书面通知对方，否则，应承担相应责任。</w:t>
      </w:r>
    </w:p>
    <w:p>
      <w:pPr>
        <w:pStyle w:val="null3"/>
        <w:ind w:firstLine="440"/>
        <w:jc w:val="both"/>
      </w:pPr>
      <w:r>
        <w:rPr>
          <w:sz w:val="22"/>
        </w:rPr>
        <w:t>4.</w:t>
      </w:r>
      <w:r>
        <w:rPr>
          <w:sz w:val="22"/>
        </w:rPr>
        <w:t>除甲方事先书面同意外，乙方不得部分或全部转让其应履行的合同项下的义务。</w:t>
      </w:r>
    </w:p>
    <w:p>
      <w:pPr>
        <w:pStyle w:val="null3"/>
        <w:jc w:val="both"/>
      </w:pPr>
      <w:r>
        <w:rPr>
          <w:sz w:val="22"/>
          <w:b/>
        </w:rPr>
        <w:t>十四、合同生效</w:t>
      </w:r>
    </w:p>
    <w:p>
      <w:pPr>
        <w:pStyle w:val="null3"/>
        <w:ind w:firstLine="440"/>
        <w:jc w:val="both"/>
      </w:pPr>
      <w:r>
        <w:rPr>
          <w:sz w:val="22"/>
        </w:rPr>
        <w:t>1.</w:t>
      </w:r>
      <w:r>
        <w:rPr>
          <w:sz w:val="22"/>
        </w:rPr>
        <w:t>本合同在甲乙双方法人代表或其授权代表签字盖章后生效。</w:t>
      </w:r>
    </w:p>
    <w:p>
      <w:pPr>
        <w:pStyle w:val="null3"/>
        <w:ind w:firstLine="440"/>
        <w:jc w:val="both"/>
      </w:pPr>
      <w:r>
        <w:rPr>
          <w:sz w:val="22"/>
        </w:rPr>
        <w:t>2.</w:t>
      </w:r>
      <w:r>
        <w:rPr>
          <w:sz w:val="22"/>
        </w:rPr>
        <w:t>一式伍份，甲方持肆份，乙方持壹份。</w:t>
      </w:r>
    </w:p>
    <w:p>
      <w:pPr>
        <w:pStyle w:val="null3"/>
        <w:jc w:val="both"/>
      </w:pPr>
      <w:r>
        <w:rPr>
          <w:sz w:val="22"/>
        </w:rPr>
        <w:t>甲方：</w:t>
      </w:r>
      <w:r>
        <w:rPr>
          <w:sz w:val="22"/>
        </w:rPr>
        <w:t>惠州市中医医院</w:t>
      </w:r>
      <w:r>
        <w:rPr/>
        <w:t xml:space="preserve">                                                    </w:t>
      </w:r>
      <w:r>
        <w:rPr>
          <w:sz w:val="22"/>
        </w:rPr>
        <w:t>乙方：</w:t>
      </w:r>
    </w:p>
    <w:p>
      <w:pPr>
        <w:pStyle w:val="null3"/>
        <w:jc w:val="left"/>
      </w:pPr>
      <w:r>
        <w:rPr>
          <w:sz w:val="22"/>
        </w:rPr>
        <w:t>法人代表：</w:t>
      </w:r>
      <w:r>
        <w:rPr/>
        <w:t xml:space="preserve">                                                                        </w:t>
      </w:r>
      <w:r>
        <w:rPr>
          <w:sz w:val="22"/>
        </w:rPr>
        <w:t>法人代表：</w:t>
      </w:r>
    </w:p>
    <w:p>
      <w:pPr>
        <w:pStyle w:val="null3"/>
        <w:jc w:val="both"/>
      </w:pPr>
      <w:r>
        <w:rPr>
          <w:sz w:val="22"/>
        </w:rPr>
        <w:t>分管领导</w:t>
      </w:r>
      <w:r>
        <w:rPr>
          <w:sz w:val="22"/>
        </w:rPr>
        <w:t>：</w:t>
      </w:r>
      <w:r>
        <w:rPr/>
        <w:t xml:space="preserve">                                                                        </w:t>
      </w:r>
      <w:r>
        <w:rPr>
          <w:sz w:val="22"/>
        </w:rPr>
        <w:t>授权代表：</w:t>
      </w:r>
    </w:p>
    <w:p>
      <w:pPr>
        <w:pStyle w:val="null3"/>
        <w:jc w:val="both"/>
      </w:pPr>
      <w:r>
        <w:rPr>
          <w:sz w:val="22"/>
        </w:rPr>
        <w:t>经办人：</w:t>
      </w:r>
      <w:r>
        <w:rPr>
          <w:sz w:val="22"/>
        </w:rPr>
        <w:t xml:space="preserve">                                                                   </w:t>
      </w:r>
      <w:r>
        <w:rPr>
          <w:sz w:val="22"/>
        </w:rPr>
        <w:t>经办人：</w:t>
      </w:r>
    </w:p>
    <w:p>
      <w:pPr>
        <w:pStyle w:val="null3"/>
        <w:jc w:val="left"/>
      </w:pPr>
      <w:r>
        <w:rPr>
          <w:sz w:val="22"/>
        </w:rPr>
        <w:t>地址：</w:t>
      </w:r>
      <w:r>
        <w:rPr>
          <w:sz w:val="22"/>
        </w:rPr>
        <w:t>广东省惠州市惠城区东江新城院区东升一路</w:t>
      </w:r>
      <w:r>
        <w:rPr>
          <w:sz w:val="22"/>
        </w:rPr>
        <w:t>2</w:t>
      </w:r>
      <w:r>
        <w:rPr>
          <w:sz w:val="22"/>
        </w:rPr>
        <w:t>号</w:t>
      </w:r>
      <w:r>
        <w:rPr>
          <w:sz w:val="22"/>
        </w:rPr>
        <w:t xml:space="preserve">   </w:t>
      </w:r>
      <w:r>
        <w:rPr>
          <w:sz w:val="22"/>
        </w:rPr>
        <w:t>地址：</w:t>
      </w:r>
    </w:p>
    <w:p>
      <w:pPr>
        <w:pStyle w:val="null3"/>
        <w:ind w:right="240"/>
        <w:jc w:val="both"/>
      </w:pPr>
      <w:r>
        <w:rPr>
          <w:sz w:val="22"/>
        </w:rPr>
        <w:t>电话：</w:t>
      </w:r>
      <w:r>
        <w:rPr>
          <w:sz w:val="22"/>
        </w:rPr>
        <w:t>0752-2189599</w:t>
      </w:r>
      <w:r>
        <w:rPr/>
        <w:t xml:space="preserve">                                                        </w:t>
      </w:r>
      <w:r>
        <w:rPr>
          <w:sz w:val="22"/>
        </w:rPr>
        <w:t>电话：</w:t>
      </w:r>
    </w:p>
    <w:p>
      <w:pPr>
        <w:pStyle w:val="null3"/>
        <w:jc w:val="both"/>
      </w:pPr>
      <w:r>
        <w:rPr>
          <w:sz w:val="22"/>
        </w:rPr>
        <w:t>传真：</w:t>
      </w:r>
      <w:r>
        <w:rPr>
          <w:sz w:val="22"/>
        </w:rPr>
        <w:t>/</w:t>
      </w:r>
      <w:r>
        <w:rPr/>
        <w:t xml:space="preserve">                                                                                </w:t>
      </w:r>
      <w:r>
        <w:rPr>
          <w:sz w:val="22"/>
        </w:rPr>
        <w:t>传真：</w:t>
      </w:r>
    </w:p>
    <w:p>
      <w:pPr>
        <w:pStyle w:val="null3"/>
        <w:jc w:val="both"/>
      </w:pPr>
      <w:r>
        <w:rPr>
          <w:sz w:val="22"/>
        </w:rPr>
        <w:t>日期：</w:t>
      </w:r>
      <w:r>
        <w:rPr/>
        <w:t xml:space="preserve">   </w:t>
      </w:r>
      <w:r>
        <w:rPr>
          <w:sz w:val="22"/>
        </w:rPr>
        <w:t>年</w:t>
      </w:r>
      <w:r>
        <w:rPr/>
        <w:t xml:space="preserve">   </w:t>
      </w:r>
      <w:r>
        <w:rPr>
          <w:sz w:val="22"/>
        </w:rPr>
        <w:t>月</w:t>
      </w:r>
      <w:r>
        <w:rPr/>
        <w:t xml:space="preserve">    </w:t>
      </w:r>
      <w:r>
        <w:rPr>
          <w:sz w:val="22"/>
        </w:rPr>
        <w:t>日</w:t>
      </w:r>
      <w:r>
        <w:rPr/>
        <w:t xml:space="preserve">                                                            </w:t>
      </w:r>
      <w:r>
        <w:rPr>
          <w:sz w:val="22"/>
        </w:rPr>
        <w:t>日期：</w:t>
      </w:r>
      <w:r>
        <w:rPr/>
        <w:t xml:space="preserve">    </w:t>
      </w:r>
      <w:r>
        <w:rPr>
          <w:sz w:val="22"/>
        </w:rPr>
        <w:t>年</w:t>
      </w:r>
      <w:r>
        <w:rPr/>
        <w:t xml:space="preserve">    </w:t>
      </w:r>
      <w:r>
        <w:rPr>
          <w:sz w:val="22"/>
        </w:rPr>
        <w:t>月</w:t>
      </w:r>
      <w:r>
        <w:rPr/>
        <w:t xml:space="preserve">    </w:t>
      </w:r>
      <w:r>
        <w:rPr>
          <w:sz w:val="22"/>
        </w:rPr>
        <w:t>日</w:t>
      </w:r>
    </w:p>
    <w:p>
      <w:pPr>
        <w:pStyle w:val="null3"/>
        <w:jc w:val="both"/>
      </w:pPr>
      <w:r>
        <w:rPr/>
        <w:t xml:space="preserve"> </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441301-2025-03249</w:t>
      </w:r>
    </w:p>
    <w:p>
      <w:pPr>
        <w:pStyle w:val="null3"/>
        <w:jc w:val="center"/>
        <w:outlineLvl w:val="3"/>
      </w:pPr>
      <w:r>
        <w:rPr>
          <w:sz w:val="24"/>
          <w:b/>
        </w:rPr>
        <w:t>采购项目编号：</w:t>
      </w:r>
      <w:r>
        <w:rPr>
          <w:sz w:val="24"/>
          <w:b/>
        </w:rPr>
        <w:t>GZYL25HG083142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广州宜立工程管理有限公司</w:t>
      </w:r>
    </w:p>
    <w:p>
      <w:pPr>
        <w:pStyle w:val="null3"/>
        <w:ind w:firstLine="480"/>
      </w:pPr>
      <w:r>
        <w:rPr/>
        <w:t xml:space="preserve"> 你方组织的</w:t>
      </w:r>
      <w:r>
        <w:rPr>
          <w:u w:val="single"/>
        </w:rPr>
        <w:t>“</w:t>
      </w:r>
      <w:r>
        <w:rPr>
          <w:u w:val="single"/>
        </w:rPr>
        <w:t>惠州市中医医院彩色超声诊断系统等医疗设备采购项目</w:t>
      </w:r>
      <w:r>
        <w:rPr>
          <w:u w:val="single"/>
        </w:rPr>
        <w:t>”</w:t>
      </w:r>
      <w:r>
        <w:rPr/>
        <w:t>项目的招标[采购项目编号为：</w:t>
      </w:r>
      <w:r>
        <w:rPr>
          <w:u w:val="single"/>
        </w:rPr>
        <w:t>GZYL25HG083142</w:t>
      </w:r>
      <w:r>
        <w:rPr/>
        <w:t>]，我方愿参与投标。</w:t>
      </w:r>
    </w:p>
    <w:p>
      <w:pPr>
        <w:pStyle w:val="null3"/>
        <w:ind w:firstLine="480"/>
      </w:pPr>
      <w:r>
        <w:rPr/>
        <w:t>我方确认收到贵方提供的</w:t>
      </w:r>
      <w:r>
        <w:rPr>
          <w:u w:val="single"/>
        </w:rPr>
        <w:t>“</w:t>
      </w:r>
      <w:r>
        <w:rPr>
          <w:u w:val="single"/>
        </w:rPr>
        <w:t>惠州市中医医院彩色超声诊断系统等医疗设备采购项目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广州宜立工程管理有限公司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惠州市中医医院彩色超声诊断系统等医疗设备采购项目</w:t>
      </w:r>
      <w:r>
        <w:rPr/>
        <w:t>”项目采购[采购项目编号为</w:t>
      </w:r>
      <w:r>
        <w:rPr/>
        <w:t>GZYL25HG083142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惠州市中医医院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广州宜立工程管理有限公司</w:t>
      </w:r>
    </w:p>
    <w:p>
      <w:pPr>
        <w:pStyle w:val="null3"/>
        <w:ind w:firstLine="480"/>
      </w:pPr>
      <w:r>
        <w:rPr/>
        <w:t xml:space="preserve"> 如果我方在贵采购代理机构组织的</w:t>
      </w:r>
      <w:r>
        <w:rPr/>
        <w:t>惠州市中医医院彩色超声诊断系统等医疗设备采购项目</w:t>
      </w:r>
      <w:r>
        <w:rPr/>
        <w:t>招标中获中标（采购项目编号：</w:t>
      </w:r>
      <w:r>
        <w:rPr/>
        <w:t>GZYL25HG083142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广州宜立工程管理有限公司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广州宜立工程管理有限公司</w:t>
      </w:r>
    </w:p>
    <w:p>
      <w:pPr>
        <w:pStyle w:val="null3"/>
        <w:ind w:firstLine="480"/>
      </w:pPr>
      <w:r>
        <w:rPr/>
        <w:t>我单位已登记并准备参与“</w:t>
      </w:r>
      <w:r>
        <w:rPr/>
        <w:t>惠州市中医医院彩色超声诊断系统等医疗设备采购项目</w:t>
      </w:r>
      <w:r>
        <w:rPr/>
        <w:t>”项目（采购项目编号：</w:t>
      </w:r>
      <w:r>
        <w:rPr/>
        <w:t>GZYL25HG083142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